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D8445" w14:textId="22456685" w:rsidR="004D344F" w:rsidRDefault="004D344F" w:rsidP="00941E3E">
      <w:pPr>
        <w:jc w:val="center"/>
        <w:rPr>
          <w:rFonts w:ascii="Arial" w:hAnsi="Arial" w:cs="Arial"/>
          <w:b/>
        </w:rPr>
      </w:pPr>
    </w:p>
    <w:p w14:paraId="16B81E8A" w14:textId="04752ED5" w:rsidR="004D344F" w:rsidRDefault="004D344F" w:rsidP="00941E3E">
      <w:pPr>
        <w:jc w:val="center"/>
        <w:rPr>
          <w:rFonts w:ascii="Arial" w:hAnsi="Arial" w:cs="Arial"/>
          <w:b/>
        </w:rPr>
      </w:pPr>
    </w:p>
    <w:p w14:paraId="307854F2" w14:textId="77777777" w:rsidR="004D344F" w:rsidRDefault="004D344F" w:rsidP="00941E3E">
      <w:pPr>
        <w:jc w:val="center"/>
        <w:rPr>
          <w:rFonts w:ascii="Arial" w:hAnsi="Arial" w:cs="Arial"/>
          <w:b/>
        </w:rPr>
      </w:pPr>
    </w:p>
    <w:p w14:paraId="4729959E" w14:textId="77777777" w:rsidR="004E3CC1" w:rsidRDefault="004E3CC1" w:rsidP="00941E3E">
      <w:pPr>
        <w:jc w:val="center"/>
        <w:rPr>
          <w:rFonts w:ascii="Helvetica" w:hAnsi="Helvetica" w:cs="Arial"/>
          <w:b/>
        </w:rPr>
      </w:pPr>
    </w:p>
    <w:p w14:paraId="215DAE02" w14:textId="77777777" w:rsidR="004E3CC1" w:rsidRDefault="004E3CC1" w:rsidP="00941E3E">
      <w:pPr>
        <w:jc w:val="center"/>
        <w:rPr>
          <w:rFonts w:ascii="Helvetica" w:hAnsi="Helvetica" w:cs="Arial"/>
          <w:b/>
        </w:rPr>
      </w:pPr>
    </w:p>
    <w:p w14:paraId="2A9A58AC" w14:textId="068BA3D2" w:rsidR="00D31047" w:rsidRPr="006B2231" w:rsidRDefault="00187B57" w:rsidP="00941E3E">
      <w:pPr>
        <w:jc w:val="center"/>
        <w:rPr>
          <w:rFonts w:ascii="Helvetica" w:hAnsi="Helvetica" w:cs="Arial"/>
          <w:b/>
        </w:rPr>
      </w:pPr>
      <w:r w:rsidRPr="006B2231">
        <w:rPr>
          <w:rFonts w:ascii="Helvetica" w:hAnsi="Helvetica" w:cs="Arial"/>
          <w:b/>
        </w:rPr>
        <w:t xml:space="preserve">PRC Next </w:t>
      </w:r>
      <w:r w:rsidR="00941E3E" w:rsidRPr="006B2231">
        <w:rPr>
          <w:rFonts w:ascii="Helvetica" w:hAnsi="Helvetica" w:cs="Arial"/>
          <w:b/>
        </w:rPr>
        <w:t>Board Application</w:t>
      </w:r>
    </w:p>
    <w:p w14:paraId="545557DB" w14:textId="77777777" w:rsidR="00795143" w:rsidRPr="006B2231" w:rsidRDefault="00795143">
      <w:pPr>
        <w:rPr>
          <w:rFonts w:ascii="Helvetica" w:hAnsi="Helvetica" w:cs="Arial"/>
          <w:b/>
        </w:rPr>
      </w:pPr>
    </w:p>
    <w:p w14:paraId="580DF689" w14:textId="2027D2D1" w:rsidR="00941E3E" w:rsidRPr="006B2231" w:rsidRDefault="00746A6F">
      <w:pPr>
        <w:rPr>
          <w:rFonts w:ascii="Helvetica" w:hAnsi="Helvetica" w:cs="Arial"/>
          <w:b/>
          <w:u w:val="single"/>
        </w:rPr>
      </w:pPr>
      <w:r w:rsidRPr="006B2231">
        <w:rPr>
          <w:rFonts w:ascii="Helvetica" w:hAnsi="Helvetica" w:cs="Arial"/>
          <w:b/>
          <w:u w:val="single"/>
        </w:rPr>
        <w:t>PR COUNCIL BACKGROUND</w:t>
      </w:r>
    </w:p>
    <w:p w14:paraId="32CF52C6" w14:textId="77777777" w:rsidR="006B2231" w:rsidRPr="006B2231" w:rsidRDefault="006B2231">
      <w:pPr>
        <w:rPr>
          <w:rFonts w:ascii="Helvetica" w:hAnsi="Helvetica" w:cs="Arial"/>
          <w:b/>
        </w:rPr>
      </w:pPr>
    </w:p>
    <w:p w14:paraId="2AB7DCC2" w14:textId="140A42E9" w:rsidR="00941E3E" w:rsidRPr="006B2231" w:rsidRDefault="00941E3E">
      <w:pPr>
        <w:rPr>
          <w:rFonts w:ascii="Helvetica" w:hAnsi="Helvetica" w:cs="Arial"/>
        </w:rPr>
      </w:pPr>
      <w:r w:rsidRPr="006B2231">
        <w:rPr>
          <w:rFonts w:ascii="Helvetica" w:hAnsi="Helvetica" w:cs="Arial"/>
        </w:rPr>
        <w:t xml:space="preserve">Thank you for your interest in joining </w:t>
      </w:r>
      <w:r w:rsidR="000442C5" w:rsidRPr="006B2231">
        <w:rPr>
          <w:rFonts w:ascii="Helvetica" w:hAnsi="Helvetica" w:cs="Arial"/>
        </w:rPr>
        <w:t>PRC Next</w:t>
      </w:r>
      <w:r w:rsidR="00746A6F" w:rsidRPr="006B2231">
        <w:rPr>
          <w:rFonts w:ascii="Helvetica" w:hAnsi="Helvetica" w:cs="Arial"/>
        </w:rPr>
        <w:t xml:space="preserve">. The PR Council is </w:t>
      </w:r>
      <w:r w:rsidRPr="006B2231">
        <w:rPr>
          <w:rFonts w:ascii="Helvetica" w:hAnsi="Helvetica" w:cs="Arial"/>
        </w:rPr>
        <w:t xml:space="preserve">the US trade association for public relations and integrated communications firms. </w:t>
      </w:r>
      <w:r w:rsidR="00746A6F" w:rsidRPr="006B2231">
        <w:rPr>
          <w:rFonts w:ascii="Helvetica" w:hAnsi="Helvetica" w:cs="Arial"/>
        </w:rPr>
        <w:t xml:space="preserve">Our </w:t>
      </w:r>
      <w:r w:rsidRPr="006B2231">
        <w:rPr>
          <w:rFonts w:ascii="Helvetica" w:hAnsi="Helvetica" w:cs="Arial"/>
        </w:rPr>
        <w:t xml:space="preserve">mission is to advance the interests of member firms and the public relations profession through advocacy of public relations as an effective and strategic business </w:t>
      </w:r>
      <w:r w:rsidR="00C90DB2" w:rsidRPr="006B2231">
        <w:rPr>
          <w:rFonts w:ascii="Helvetica" w:hAnsi="Helvetica" w:cs="Arial"/>
        </w:rPr>
        <w:t>discipline</w:t>
      </w:r>
      <w:r w:rsidRPr="006B2231">
        <w:rPr>
          <w:rFonts w:ascii="Helvetica" w:hAnsi="Helvetica" w:cs="Arial"/>
        </w:rPr>
        <w:t xml:space="preserve">. In doing so, the PR Council provides business management tools, networking and learning &amp; development programs to help firms improve their businesses and </w:t>
      </w:r>
      <w:r w:rsidR="00C90DB2" w:rsidRPr="006B2231">
        <w:rPr>
          <w:rFonts w:ascii="Helvetica" w:hAnsi="Helvetica" w:cs="Arial"/>
        </w:rPr>
        <w:t xml:space="preserve">their </w:t>
      </w:r>
      <w:r w:rsidRPr="006B2231">
        <w:rPr>
          <w:rFonts w:ascii="Helvetica" w:hAnsi="Helvetica" w:cs="Arial"/>
        </w:rPr>
        <w:t>staffs.</w:t>
      </w:r>
    </w:p>
    <w:p w14:paraId="6A9CC309" w14:textId="77777777" w:rsidR="00941E3E" w:rsidRPr="006B2231" w:rsidRDefault="00941E3E">
      <w:pPr>
        <w:rPr>
          <w:rFonts w:ascii="Helvetica" w:hAnsi="Helvetica" w:cs="Arial"/>
        </w:rPr>
      </w:pPr>
    </w:p>
    <w:p w14:paraId="2C1B44B0" w14:textId="77777777" w:rsidR="00795143" w:rsidRPr="006B2231" w:rsidRDefault="00795143" w:rsidP="00746A6F">
      <w:pPr>
        <w:rPr>
          <w:rFonts w:ascii="Helvetica" w:hAnsi="Helvetica" w:cs="Arial"/>
          <w:b/>
        </w:rPr>
      </w:pPr>
    </w:p>
    <w:p w14:paraId="1AF311D4" w14:textId="1C656EBC" w:rsidR="00933870" w:rsidRPr="006B2231" w:rsidRDefault="000442C5" w:rsidP="00746A6F">
      <w:pPr>
        <w:rPr>
          <w:rFonts w:ascii="Helvetica" w:hAnsi="Helvetica" w:cs="Arial"/>
          <w:b/>
          <w:u w:val="single"/>
        </w:rPr>
      </w:pPr>
      <w:r w:rsidRPr="006B2231">
        <w:rPr>
          <w:rFonts w:ascii="Helvetica" w:hAnsi="Helvetica" w:cs="Arial"/>
          <w:b/>
          <w:u w:val="single"/>
        </w:rPr>
        <w:t>PRC NEXT</w:t>
      </w:r>
      <w:r w:rsidR="00933870" w:rsidRPr="006B2231">
        <w:rPr>
          <w:rFonts w:ascii="Helvetica" w:hAnsi="Helvetica" w:cs="Arial"/>
          <w:b/>
          <w:u w:val="single"/>
        </w:rPr>
        <w:t xml:space="preserve"> BOARD MISSION</w:t>
      </w:r>
    </w:p>
    <w:p w14:paraId="79FFB885" w14:textId="77777777" w:rsidR="00933870" w:rsidRPr="006B2231" w:rsidRDefault="00933870" w:rsidP="00746A6F">
      <w:pPr>
        <w:rPr>
          <w:rFonts w:ascii="Helvetica" w:hAnsi="Helvetica" w:cs="Arial"/>
          <w:b/>
        </w:rPr>
      </w:pPr>
    </w:p>
    <w:p w14:paraId="6256C398" w14:textId="03ED7005" w:rsidR="00933870" w:rsidRPr="006B2231" w:rsidRDefault="004D344F" w:rsidP="00746A6F">
      <w:pPr>
        <w:rPr>
          <w:rFonts w:ascii="Helvetica" w:hAnsi="Helvetica" w:cs="Arial"/>
        </w:rPr>
      </w:pPr>
      <w:r w:rsidRPr="006B2231">
        <w:rPr>
          <w:rFonts w:ascii="Helvetica" w:hAnsi="Helvetica" w:cs="Arial"/>
        </w:rPr>
        <w:t xml:space="preserve">The mission of the PRC Next </w:t>
      </w:r>
      <w:r w:rsidR="00933870" w:rsidRPr="006B2231">
        <w:rPr>
          <w:rFonts w:ascii="Helvetica" w:hAnsi="Helvetica" w:cs="Arial"/>
        </w:rPr>
        <w:t xml:space="preserve">Board is to bring next generation thinking to current industry challenges and strategic undertakings. The PR Council will outline specific issues for the </w:t>
      </w:r>
      <w:r w:rsidRPr="006B2231">
        <w:rPr>
          <w:rFonts w:ascii="Helvetica" w:hAnsi="Helvetica" w:cs="Arial"/>
        </w:rPr>
        <w:t xml:space="preserve">PRC Next </w:t>
      </w:r>
      <w:r w:rsidR="00933870" w:rsidRPr="006B2231">
        <w:rPr>
          <w:rFonts w:ascii="Helvetica" w:hAnsi="Helvetica" w:cs="Arial"/>
        </w:rPr>
        <w:t xml:space="preserve">Board to focus on, while also being receptive to other issues and topics deemed important by the </w:t>
      </w:r>
      <w:r w:rsidRPr="006B2231">
        <w:rPr>
          <w:rFonts w:ascii="Helvetica" w:hAnsi="Helvetica" w:cs="Arial"/>
        </w:rPr>
        <w:t xml:space="preserve">PRC Next </w:t>
      </w:r>
      <w:r w:rsidR="00933870" w:rsidRPr="006B2231">
        <w:rPr>
          <w:rFonts w:ascii="Helvetica" w:hAnsi="Helvetica" w:cs="Arial"/>
        </w:rPr>
        <w:t xml:space="preserve">Board given its unique perspective in the industry. </w:t>
      </w:r>
    </w:p>
    <w:p w14:paraId="359A9308" w14:textId="77777777" w:rsidR="00933870" w:rsidRPr="006B2231" w:rsidRDefault="00933870" w:rsidP="00746A6F">
      <w:pPr>
        <w:rPr>
          <w:rFonts w:ascii="Helvetica" w:hAnsi="Helvetica" w:cs="Arial"/>
          <w:b/>
        </w:rPr>
      </w:pPr>
    </w:p>
    <w:p w14:paraId="4588EA7D" w14:textId="77777777" w:rsidR="00795143" w:rsidRPr="006B2231" w:rsidRDefault="00795143" w:rsidP="00795143">
      <w:pPr>
        <w:rPr>
          <w:rFonts w:ascii="Helvetica" w:hAnsi="Helvetica" w:cs="Arial"/>
          <w:b/>
        </w:rPr>
      </w:pPr>
    </w:p>
    <w:p w14:paraId="06077A91" w14:textId="4B586EB2" w:rsidR="00746A6F" w:rsidRPr="006B2231" w:rsidRDefault="000442C5" w:rsidP="00795143">
      <w:pPr>
        <w:rPr>
          <w:rFonts w:ascii="Helvetica" w:hAnsi="Helvetica" w:cs="Arial"/>
          <w:b/>
          <w:u w:val="single"/>
        </w:rPr>
      </w:pPr>
      <w:r w:rsidRPr="006B2231">
        <w:rPr>
          <w:rFonts w:ascii="Helvetica" w:hAnsi="Helvetica" w:cs="Arial"/>
          <w:b/>
          <w:u w:val="single"/>
        </w:rPr>
        <w:t>PRC NEXT</w:t>
      </w:r>
      <w:r w:rsidR="00746A6F" w:rsidRPr="006B2231">
        <w:rPr>
          <w:rFonts w:ascii="Helvetica" w:hAnsi="Helvetica" w:cs="Arial"/>
          <w:b/>
          <w:u w:val="single"/>
        </w:rPr>
        <w:t xml:space="preserve"> BOARD</w:t>
      </w:r>
      <w:r w:rsidR="00795143" w:rsidRPr="006B2231">
        <w:rPr>
          <w:rFonts w:ascii="Helvetica" w:hAnsi="Helvetica" w:cs="Arial"/>
          <w:b/>
          <w:u w:val="single"/>
        </w:rPr>
        <w:t xml:space="preserve"> QUALIFICATIONS/ELIGIBILITY</w:t>
      </w:r>
    </w:p>
    <w:p w14:paraId="67F5CC4A" w14:textId="77777777" w:rsidR="00746A6F" w:rsidRPr="006B2231" w:rsidRDefault="00746A6F">
      <w:pPr>
        <w:rPr>
          <w:rFonts w:ascii="Helvetica" w:hAnsi="Helvetica" w:cs="Arial"/>
        </w:rPr>
      </w:pPr>
    </w:p>
    <w:p w14:paraId="5BAB14E3" w14:textId="531D8ED6" w:rsidR="0086630C" w:rsidRPr="006B2231" w:rsidRDefault="00941E3E" w:rsidP="00746A6F">
      <w:pPr>
        <w:rPr>
          <w:rFonts w:ascii="Helvetica" w:hAnsi="Helvetica" w:cs="Arial"/>
        </w:rPr>
      </w:pPr>
      <w:r w:rsidRPr="006B2231">
        <w:rPr>
          <w:rFonts w:ascii="Helvetica" w:hAnsi="Helvetica" w:cs="Arial"/>
        </w:rPr>
        <w:t xml:space="preserve">Applicants must </w:t>
      </w:r>
      <w:r w:rsidR="00795143" w:rsidRPr="006B2231">
        <w:rPr>
          <w:rFonts w:ascii="Helvetica" w:hAnsi="Helvetica" w:cs="Arial"/>
        </w:rPr>
        <w:t xml:space="preserve">have 7-15 years of experience in the PR industry, </w:t>
      </w:r>
      <w:r w:rsidRPr="006B2231">
        <w:rPr>
          <w:rFonts w:ascii="Helvetica" w:hAnsi="Helvetica" w:cs="Arial"/>
        </w:rPr>
        <w:t>be employed for a minimum of one year by an active</w:t>
      </w:r>
      <w:r w:rsidR="00746A6F" w:rsidRPr="006B2231">
        <w:rPr>
          <w:rFonts w:ascii="Helvetica" w:hAnsi="Helvetica" w:cs="Arial"/>
        </w:rPr>
        <w:t xml:space="preserve"> PR Council </w:t>
      </w:r>
      <w:r w:rsidRPr="006B2231">
        <w:rPr>
          <w:rFonts w:ascii="Helvetica" w:hAnsi="Helvetica" w:cs="Arial"/>
        </w:rPr>
        <w:t>member firm, have the endorsement of the</w:t>
      </w:r>
      <w:r w:rsidR="00746A6F" w:rsidRPr="006B2231">
        <w:rPr>
          <w:rFonts w:ascii="Helvetica" w:hAnsi="Helvetica" w:cs="Arial"/>
        </w:rPr>
        <w:t>ir</w:t>
      </w:r>
      <w:r w:rsidRPr="006B2231">
        <w:rPr>
          <w:rFonts w:ascii="Helvetica" w:hAnsi="Helvetica" w:cs="Arial"/>
        </w:rPr>
        <w:t xml:space="preserve"> firm’s CEO or highest ranking executive</w:t>
      </w:r>
      <w:r w:rsidR="00746A6F" w:rsidRPr="006B2231">
        <w:rPr>
          <w:rFonts w:ascii="Helvetica" w:hAnsi="Helvetica" w:cs="Arial"/>
        </w:rPr>
        <w:t>, an</w:t>
      </w:r>
      <w:r w:rsidR="0086630C" w:rsidRPr="006B2231">
        <w:rPr>
          <w:rFonts w:ascii="Helvetica" w:hAnsi="Helvetica" w:cs="Arial"/>
        </w:rPr>
        <w:t>d</w:t>
      </w:r>
      <w:r w:rsidR="00746A6F" w:rsidRPr="006B2231">
        <w:rPr>
          <w:rFonts w:ascii="Helvetica" w:hAnsi="Helvetica" w:cs="Arial"/>
        </w:rPr>
        <w:t xml:space="preserve"> be </w:t>
      </w:r>
      <w:r w:rsidR="00C90DB2" w:rsidRPr="006B2231">
        <w:rPr>
          <w:rFonts w:ascii="Helvetica" w:hAnsi="Helvetica" w:cs="Arial"/>
        </w:rPr>
        <w:t>able</w:t>
      </w:r>
      <w:r w:rsidR="00746A6F" w:rsidRPr="006B2231">
        <w:rPr>
          <w:rFonts w:ascii="Helvetica" w:hAnsi="Helvetica" w:cs="Arial"/>
        </w:rPr>
        <w:t xml:space="preserve"> to serve a two-year te</w:t>
      </w:r>
      <w:r w:rsidR="00933870" w:rsidRPr="006B2231">
        <w:rPr>
          <w:rFonts w:ascii="Helvetica" w:hAnsi="Helvetica" w:cs="Arial"/>
        </w:rPr>
        <w:t>r</w:t>
      </w:r>
      <w:r w:rsidR="00746A6F" w:rsidRPr="006B2231">
        <w:rPr>
          <w:rFonts w:ascii="Helvetica" w:hAnsi="Helvetica" w:cs="Arial"/>
        </w:rPr>
        <w:t xml:space="preserve">m. </w:t>
      </w:r>
      <w:r w:rsidR="0086630C" w:rsidRPr="006B2231">
        <w:rPr>
          <w:rFonts w:ascii="Helvetica" w:hAnsi="Helvetica" w:cs="Arial"/>
        </w:rPr>
        <w:t xml:space="preserve">The </w:t>
      </w:r>
      <w:r w:rsidR="00187B57" w:rsidRPr="006B2231">
        <w:rPr>
          <w:rFonts w:ascii="Helvetica" w:hAnsi="Helvetica" w:cs="Arial"/>
        </w:rPr>
        <w:t>PRC Next</w:t>
      </w:r>
      <w:r w:rsidR="00746A6F" w:rsidRPr="006B2231">
        <w:rPr>
          <w:rFonts w:ascii="Helvetica" w:hAnsi="Helvetica" w:cs="Arial"/>
        </w:rPr>
        <w:t xml:space="preserve"> Board will</w:t>
      </w:r>
      <w:r w:rsidR="0086630C" w:rsidRPr="006B2231">
        <w:rPr>
          <w:rFonts w:ascii="Helvetica" w:hAnsi="Helvetica" w:cs="Arial"/>
        </w:rPr>
        <w:t xml:space="preserve"> con</w:t>
      </w:r>
      <w:r w:rsidR="00187B57" w:rsidRPr="006B2231">
        <w:rPr>
          <w:rFonts w:ascii="Helvetica" w:hAnsi="Helvetica" w:cs="Arial"/>
        </w:rPr>
        <w:t xml:space="preserve">vene by phone and/or in person four </w:t>
      </w:r>
      <w:r w:rsidR="0086630C" w:rsidRPr="006B2231">
        <w:rPr>
          <w:rFonts w:ascii="Helvetica" w:hAnsi="Helvetica" w:cs="Arial"/>
        </w:rPr>
        <w:t>times per calendar year</w:t>
      </w:r>
      <w:r w:rsidR="00187B57" w:rsidRPr="006B2231">
        <w:rPr>
          <w:rFonts w:ascii="Helvetica" w:hAnsi="Helvetica" w:cs="Arial"/>
        </w:rPr>
        <w:t xml:space="preserve"> (two in person and two via phone)</w:t>
      </w:r>
      <w:r w:rsidR="0086630C" w:rsidRPr="006B2231">
        <w:rPr>
          <w:rFonts w:ascii="Helvetica" w:hAnsi="Helvetica" w:cs="Arial"/>
        </w:rPr>
        <w:t xml:space="preserve">, on a schedule that mirrors the Board of Directors meeting schedule in </w:t>
      </w:r>
      <w:r w:rsidR="00187B57" w:rsidRPr="006B2231">
        <w:rPr>
          <w:rFonts w:ascii="Helvetica" w:hAnsi="Helvetica" w:cs="Arial"/>
        </w:rPr>
        <w:t>March, June, September and December.</w:t>
      </w:r>
      <w:r w:rsidR="00746A6F" w:rsidRPr="006B2231">
        <w:rPr>
          <w:rFonts w:ascii="Helvetica" w:hAnsi="Helvetica" w:cs="Arial"/>
        </w:rPr>
        <w:t xml:space="preserve"> </w:t>
      </w:r>
    </w:p>
    <w:p w14:paraId="4D4D38C8" w14:textId="77777777" w:rsidR="0086630C" w:rsidRPr="006B2231" w:rsidRDefault="0086630C" w:rsidP="00746A6F">
      <w:pPr>
        <w:rPr>
          <w:rFonts w:ascii="Helvetica" w:hAnsi="Helvetica" w:cs="Arial"/>
        </w:rPr>
      </w:pPr>
    </w:p>
    <w:p w14:paraId="26883536" w14:textId="26BCB4BE" w:rsidR="00746A6F" w:rsidRPr="006B2231" w:rsidRDefault="00746A6F" w:rsidP="00746A6F">
      <w:pPr>
        <w:rPr>
          <w:rFonts w:ascii="Helvetica" w:hAnsi="Helvetica" w:cs="Arial"/>
        </w:rPr>
      </w:pPr>
      <w:r w:rsidRPr="006B2231">
        <w:rPr>
          <w:rFonts w:ascii="Helvetica" w:hAnsi="Helvetica" w:cs="Arial"/>
        </w:rPr>
        <w:t xml:space="preserve">All </w:t>
      </w:r>
      <w:r w:rsidR="00187B57" w:rsidRPr="006B2231">
        <w:rPr>
          <w:rFonts w:ascii="Helvetica" w:hAnsi="Helvetica" w:cs="Arial"/>
        </w:rPr>
        <w:t xml:space="preserve">PRC Next </w:t>
      </w:r>
      <w:r w:rsidRPr="006B2231">
        <w:rPr>
          <w:rFonts w:ascii="Helvetica" w:hAnsi="Helvetica" w:cs="Arial"/>
        </w:rPr>
        <w:t xml:space="preserve">Board applications will be reviewed and evaluated by members of the </w:t>
      </w:r>
      <w:r w:rsidR="00187B57" w:rsidRPr="006B2231">
        <w:rPr>
          <w:rFonts w:ascii="Helvetica" w:hAnsi="Helvetica" w:cs="Arial"/>
        </w:rPr>
        <w:t>PRC’s</w:t>
      </w:r>
      <w:r w:rsidRPr="006B2231">
        <w:rPr>
          <w:rFonts w:ascii="Helvetica" w:hAnsi="Helvetica" w:cs="Arial"/>
        </w:rPr>
        <w:t xml:space="preserve"> Board of Directors. The</w:t>
      </w:r>
      <w:r w:rsidR="00187B57" w:rsidRPr="006B2231">
        <w:rPr>
          <w:rFonts w:ascii="Helvetica" w:hAnsi="Helvetica" w:cs="Arial"/>
        </w:rPr>
        <w:t xml:space="preserve">re will be three categories of PRC Next </w:t>
      </w:r>
      <w:r w:rsidRPr="006B2231">
        <w:rPr>
          <w:rFonts w:ascii="Helvetica" w:hAnsi="Helvetica" w:cs="Arial"/>
        </w:rPr>
        <w:t>Directors selected, corresp</w:t>
      </w:r>
      <w:r w:rsidR="00187B57" w:rsidRPr="006B2231">
        <w:rPr>
          <w:rFonts w:ascii="Helvetica" w:hAnsi="Helvetica" w:cs="Arial"/>
        </w:rPr>
        <w:t>onding to the three tiers of PR</w:t>
      </w:r>
      <w:r w:rsidRPr="006B2231">
        <w:rPr>
          <w:rFonts w:ascii="Helvetica" w:hAnsi="Helvetica" w:cs="Arial"/>
        </w:rPr>
        <w:t xml:space="preserve">C membership. Each tier will have four representatives on the </w:t>
      </w:r>
      <w:r w:rsidR="00187B57" w:rsidRPr="006B2231">
        <w:rPr>
          <w:rFonts w:ascii="Helvetica" w:hAnsi="Helvetica" w:cs="Arial"/>
        </w:rPr>
        <w:t xml:space="preserve">PRC Next </w:t>
      </w:r>
      <w:r w:rsidRPr="006B2231">
        <w:rPr>
          <w:rFonts w:ascii="Helvetica" w:hAnsi="Helvetica" w:cs="Arial"/>
        </w:rPr>
        <w:t xml:space="preserve">Board, for a total of 12 members. </w:t>
      </w:r>
      <w:r w:rsidR="00C90DB2" w:rsidRPr="006B2231">
        <w:rPr>
          <w:rFonts w:ascii="Helvetica" w:hAnsi="Helvetica" w:cs="Arial"/>
        </w:rPr>
        <w:t>The tiers are defined as:</w:t>
      </w:r>
    </w:p>
    <w:p w14:paraId="526E2950" w14:textId="77777777" w:rsidR="00C90DB2" w:rsidRPr="006B2231" w:rsidRDefault="00C90DB2" w:rsidP="00746A6F">
      <w:pPr>
        <w:rPr>
          <w:rFonts w:ascii="Helvetica" w:hAnsi="Helvetica" w:cs="Arial"/>
        </w:rPr>
      </w:pPr>
    </w:p>
    <w:p w14:paraId="6733D3F4" w14:textId="18CB86D0" w:rsidR="00C90DB2" w:rsidRPr="006B2231" w:rsidRDefault="00C90DB2" w:rsidP="00746A6F">
      <w:pPr>
        <w:rPr>
          <w:rFonts w:ascii="Helvetica" w:hAnsi="Helvetica" w:cs="Arial"/>
        </w:rPr>
      </w:pPr>
      <w:r w:rsidRPr="006B2231">
        <w:rPr>
          <w:rFonts w:ascii="Helvetica" w:hAnsi="Helvetica" w:cs="Arial"/>
        </w:rPr>
        <w:t xml:space="preserve">Tier 1 – </w:t>
      </w:r>
      <w:r w:rsidR="00187B57" w:rsidRPr="006B2231">
        <w:rPr>
          <w:rFonts w:ascii="Helvetica" w:hAnsi="Helvetica" w:cs="Arial"/>
        </w:rPr>
        <w:t>Firms with revenue greater than</w:t>
      </w:r>
      <w:r w:rsidR="00933870" w:rsidRPr="006B2231">
        <w:rPr>
          <w:rFonts w:ascii="Helvetica" w:hAnsi="Helvetica" w:cs="Arial"/>
        </w:rPr>
        <w:t xml:space="preserve"> $</w:t>
      </w:r>
      <w:r w:rsidR="00187B57" w:rsidRPr="006B2231">
        <w:rPr>
          <w:rFonts w:ascii="Helvetica" w:hAnsi="Helvetica" w:cs="Arial"/>
        </w:rPr>
        <w:t>60</w:t>
      </w:r>
      <w:r w:rsidR="00933870" w:rsidRPr="006B2231">
        <w:rPr>
          <w:rFonts w:ascii="Helvetica" w:hAnsi="Helvetica" w:cs="Arial"/>
        </w:rPr>
        <w:t xml:space="preserve"> million per year</w:t>
      </w:r>
    </w:p>
    <w:p w14:paraId="4A571513" w14:textId="3467810D" w:rsidR="00C90DB2" w:rsidRPr="006B2231" w:rsidRDefault="00C90DB2" w:rsidP="00746A6F">
      <w:pPr>
        <w:rPr>
          <w:rFonts w:ascii="Helvetica" w:hAnsi="Helvetica" w:cs="Arial"/>
        </w:rPr>
      </w:pPr>
      <w:r w:rsidRPr="006B2231">
        <w:rPr>
          <w:rFonts w:ascii="Helvetica" w:hAnsi="Helvetica" w:cs="Arial"/>
        </w:rPr>
        <w:t xml:space="preserve">Tier 2 – </w:t>
      </w:r>
      <w:r w:rsidR="00933870" w:rsidRPr="006B2231">
        <w:rPr>
          <w:rFonts w:ascii="Helvetica" w:hAnsi="Helvetica" w:cs="Arial"/>
        </w:rPr>
        <w:t>Firms with revenue between $</w:t>
      </w:r>
      <w:r w:rsidR="00187B57" w:rsidRPr="006B2231">
        <w:rPr>
          <w:rFonts w:ascii="Helvetica" w:hAnsi="Helvetica" w:cs="Arial"/>
        </w:rPr>
        <w:t>4 million and $60</w:t>
      </w:r>
      <w:r w:rsidR="00933870" w:rsidRPr="006B2231">
        <w:rPr>
          <w:rFonts w:ascii="Helvetica" w:hAnsi="Helvetica" w:cs="Arial"/>
        </w:rPr>
        <w:t xml:space="preserve"> million per year</w:t>
      </w:r>
    </w:p>
    <w:p w14:paraId="09D06727" w14:textId="09E2B7AA" w:rsidR="00C90DB2" w:rsidRPr="006B2231" w:rsidRDefault="00C90DB2" w:rsidP="00746A6F">
      <w:pPr>
        <w:rPr>
          <w:rFonts w:ascii="Helvetica" w:hAnsi="Helvetica" w:cs="Arial"/>
        </w:rPr>
      </w:pPr>
      <w:r w:rsidRPr="006B2231">
        <w:rPr>
          <w:rFonts w:ascii="Helvetica" w:hAnsi="Helvetica" w:cs="Arial"/>
        </w:rPr>
        <w:t xml:space="preserve">Tier 3 – </w:t>
      </w:r>
      <w:r w:rsidR="00933870" w:rsidRPr="006B2231">
        <w:rPr>
          <w:rFonts w:ascii="Helvetica" w:hAnsi="Helvetica" w:cs="Arial"/>
        </w:rPr>
        <w:t xml:space="preserve">Firms with revenue </w:t>
      </w:r>
      <w:r w:rsidR="00187B57" w:rsidRPr="006B2231">
        <w:rPr>
          <w:rFonts w:ascii="Helvetica" w:hAnsi="Helvetica" w:cs="Arial"/>
        </w:rPr>
        <w:t>less than $4</w:t>
      </w:r>
      <w:r w:rsidR="00933870" w:rsidRPr="006B2231">
        <w:rPr>
          <w:rFonts w:ascii="Helvetica" w:hAnsi="Helvetica" w:cs="Arial"/>
        </w:rPr>
        <w:t xml:space="preserve"> million per year</w:t>
      </w:r>
    </w:p>
    <w:p w14:paraId="1B11F034" w14:textId="062621D9" w:rsidR="00C90DB2" w:rsidRPr="006B2231" w:rsidRDefault="00C90DB2" w:rsidP="00746A6F">
      <w:pPr>
        <w:rPr>
          <w:rFonts w:ascii="Helvetica" w:hAnsi="Helvetica" w:cs="Arial"/>
        </w:rPr>
      </w:pPr>
    </w:p>
    <w:p w14:paraId="4A5C66C9" w14:textId="51CFBFAC" w:rsidR="00795143" w:rsidRPr="006B2231" w:rsidRDefault="00795143" w:rsidP="00795143">
      <w:pPr>
        <w:rPr>
          <w:rFonts w:ascii="Helvetica" w:hAnsi="Helvetica" w:cs="Arial"/>
        </w:rPr>
      </w:pPr>
      <w:r w:rsidRPr="006B2231">
        <w:rPr>
          <w:rFonts w:ascii="Helvetica" w:hAnsi="Helvetica" w:cs="Arial"/>
        </w:rPr>
        <w:t xml:space="preserve">If a selected </w:t>
      </w:r>
      <w:r w:rsidR="00187B57" w:rsidRPr="006B2231">
        <w:rPr>
          <w:rFonts w:ascii="Helvetica" w:hAnsi="Helvetica" w:cs="Arial"/>
        </w:rPr>
        <w:t>PRC Next</w:t>
      </w:r>
      <w:r w:rsidRPr="006B2231">
        <w:rPr>
          <w:rFonts w:ascii="Helvetica" w:hAnsi="Helvetica" w:cs="Arial"/>
        </w:rPr>
        <w:t xml:space="preserve"> Board member leaves their firm before the end of their term, the seat remains with the firm (not the individual) for the duration of that term period.</w:t>
      </w:r>
    </w:p>
    <w:p w14:paraId="7FED36CE" w14:textId="77777777" w:rsidR="00795143" w:rsidRPr="006B2231" w:rsidRDefault="00795143" w:rsidP="00746A6F">
      <w:pPr>
        <w:rPr>
          <w:rFonts w:ascii="Helvetica" w:hAnsi="Helvetica" w:cs="Arial"/>
        </w:rPr>
      </w:pPr>
    </w:p>
    <w:p w14:paraId="67CA111C" w14:textId="77777777" w:rsidR="00795143" w:rsidRPr="006B2231" w:rsidRDefault="00795143">
      <w:pPr>
        <w:spacing w:after="200" w:line="276" w:lineRule="auto"/>
        <w:rPr>
          <w:rFonts w:ascii="Helvetica" w:hAnsi="Helvetica" w:cs="Arial"/>
          <w:b/>
        </w:rPr>
      </w:pPr>
      <w:r w:rsidRPr="006B2231">
        <w:rPr>
          <w:rFonts w:ascii="Helvetica" w:hAnsi="Helvetica" w:cs="Arial"/>
          <w:b/>
        </w:rPr>
        <w:br w:type="page"/>
      </w:r>
      <w:bookmarkStart w:id="0" w:name="_GoBack"/>
      <w:bookmarkEnd w:id="0"/>
    </w:p>
    <w:p w14:paraId="66F3B8D7" w14:textId="4D394B09" w:rsidR="00321DF6" w:rsidRPr="00321DF6" w:rsidRDefault="00321DF6" w:rsidP="00321DF6">
      <w:pPr>
        <w:jc w:val="center"/>
        <w:rPr>
          <w:rFonts w:ascii="Helvetica" w:hAnsi="Helvetica" w:cs="Arial"/>
          <w:b/>
        </w:rPr>
      </w:pPr>
      <w:r w:rsidRPr="00321DF6">
        <w:rPr>
          <w:rFonts w:ascii="Helvetica" w:hAnsi="Helvetica" w:cs="Arial"/>
          <w:b/>
        </w:rPr>
        <w:lastRenderedPageBreak/>
        <w:t xml:space="preserve">PRC Next Board Application Continued </w:t>
      </w:r>
    </w:p>
    <w:p w14:paraId="2A0071A9" w14:textId="77777777" w:rsidR="00321DF6" w:rsidRDefault="00321DF6">
      <w:pPr>
        <w:rPr>
          <w:rFonts w:ascii="Helvetica" w:hAnsi="Helvetica" w:cs="Arial"/>
          <w:i/>
        </w:rPr>
      </w:pPr>
    </w:p>
    <w:p w14:paraId="70704AC0" w14:textId="2BAD5AFB" w:rsidR="00763192" w:rsidRDefault="00763192">
      <w:pPr>
        <w:rPr>
          <w:rFonts w:ascii="Helvetica" w:hAnsi="Helvetica" w:cs="Arial"/>
          <w:i/>
        </w:rPr>
      </w:pPr>
      <w:r w:rsidRPr="006B2231">
        <w:rPr>
          <w:rFonts w:ascii="Helvetica" w:hAnsi="Helvetica" w:cs="Arial"/>
          <w:i/>
        </w:rPr>
        <w:t>Please complete the following information:</w:t>
      </w:r>
    </w:p>
    <w:p w14:paraId="34882B59" w14:textId="77777777" w:rsidR="00321DF6" w:rsidRPr="00321DF6" w:rsidRDefault="00321DF6">
      <w:pPr>
        <w:rPr>
          <w:rFonts w:ascii="Helvetica" w:hAnsi="Helvetica" w:cs="Arial"/>
          <w:i/>
        </w:rPr>
      </w:pPr>
    </w:p>
    <w:p w14:paraId="75D1ECEE" w14:textId="72F8BE34" w:rsidR="00795143" w:rsidRPr="00321DF6" w:rsidRDefault="00795143" w:rsidP="004D344F">
      <w:pPr>
        <w:spacing w:line="360" w:lineRule="auto"/>
        <w:rPr>
          <w:rFonts w:ascii="Helvetica" w:hAnsi="Helvetica" w:cs="Arial"/>
          <w:b/>
          <w:u w:val="single"/>
        </w:rPr>
      </w:pPr>
      <w:r w:rsidRPr="00321DF6">
        <w:rPr>
          <w:rFonts w:ascii="Helvetica" w:hAnsi="Helvetica" w:cs="Arial"/>
          <w:b/>
          <w:u w:val="single"/>
        </w:rPr>
        <w:t>Applicant Name:</w:t>
      </w:r>
    </w:p>
    <w:p w14:paraId="4BA5C4BB" w14:textId="7B16331C" w:rsidR="00795143" w:rsidRPr="00321DF6" w:rsidRDefault="00795143" w:rsidP="004D344F">
      <w:pPr>
        <w:spacing w:line="360" w:lineRule="auto"/>
        <w:rPr>
          <w:rFonts w:ascii="Helvetica" w:hAnsi="Helvetica" w:cs="Arial"/>
          <w:b/>
          <w:u w:val="single"/>
        </w:rPr>
      </w:pPr>
      <w:r w:rsidRPr="00321DF6">
        <w:rPr>
          <w:rFonts w:ascii="Helvetica" w:hAnsi="Helvetica" w:cs="Arial"/>
          <w:b/>
          <w:u w:val="single"/>
        </w:rPr>
        <w:t>Title:</w:t>
      </w:r>
    </w:p>
    <w:p w14:paraId="035D7108" w14:textId="6FBEE3D8" w:rsidR="00795143" w:rsidRPr="00321DF6" w:rsidRDefault="00795143" w:rsidP="004D344F">
      <w:pPr>
        <w:spacing w:line="360" w:lineRule="auto"/>
        <w:rPr>
          <w:rFonts w:ascii="Helvetica" w:hAnsi="Helvetica" w:cs="Arial"/>
          <w:b/>
          <w:u w:val="single"/>
        </w:rPr>
      </w:pPr>
      <w:r w:rsidRPr="00321DF6">
        <w:rPr>
          <w:rFonts w:ascii="Helvetica" w:hAnsi="Helvetica" w:cs="Arial"/>
          <w:b/>
          <w:u w:val="single"/>
        </w:rPr>
        <w:t>Firm:</w:t>
      </w:r>
    </w:p>
    <w:p w14:paraId="47BC870C" w14:textId="06F358AB" w:rsidR="00795143" w:rsidRPr="00321DF6" w:rsidRDefault="00795143" w:rsidP="004D344F">
      <w:pPr>
        <w:spacing w:line="360" w:lineRule="auto"/>
        <w:rPr>
          <w:rFonts w:ascii="Helvetica" w:hAnsi="Helvetica" w:cs="Arial"/>
          <w:b/>
          <w:u w:val="single"/>
        </w:rPr>
      </w:pPr>
      <w:r w:rsidRPr="00321DF6">
        <w:rPr>
          <w:rFonts w:ascii="Helvetica" w:hAnsi="Helvetica" w:cs="Arial"/>
          <w:b/>
          <w:u w:val="single"/>
        </w:rPr>
        <w:t>Address:</w:t>
      </w:r>
    </w:p>
    <w:p w14:paraId="3653151A" w14:textId="2D8C4096" w:rsidR="00795143" w:rsidRPr="00321DF6" w:rsidRDefault="00795143" w:rsidP="004D344F">
      <w:pPr>
        <w:spacing w:line="360" w:lineRule="auto"/>
        <w:rPr>
          <w:rFonts w:ascii="Helvetica" w:hAnsi="Helvetica" w:cs="Arial"/>
          <w:b/>
          <w:u w:val="single"/>
        </w:rPr>
      </w:pPr>
      <w:r w:rsidRPr="00321DF6">
        <w:rPr>
          <w:rFonts w:ascii="Helvetica" w:hAnsi="Helvetica" w:cs="Arial"/>
          <w:b/>
          <w:u w:val="single"/>
        </w:rPr>
        <w:t>Phone:</w:t>
      </w:r>
    </w:p>
    <w:p w14:paraId="78968412" w14:textId="69DD93F0" w:rsidR="00795143" w:rsidRPr="00321DF6" w:rsidRDefault="00795143" w:rsidP="004D344F">
      <w:pPr>
        <w:spacing w:line="360" w:lineRule="auto"/>
        <w:rPr>
          <w:rFonts w:ascii="Helvetica" w:hAnsi="Helvetica" w:cs="Arial"/>
          <w:b/>
          <w:u w:val="single"/>
        </w:rPr>
      </w:pPr>
      <w:r w:rsidRPr="00321DF6">
        <w:rPr>
          <w:rFonts w:ascii="Helvetica" w:hAnsi="Helvetica" w:cs="Arial"/>
          <w:b/>
          <w:u w:val="single"/>
        </w:rPr>
        <w:t>Email:</w:t>
      </w:r>
    </w:p>
    <w:p w14:paraId="7DD6887F" w14:textId="306E9DD6" w:rsidR="00795143" w:rsidRPr="00321DF6" w:rsidRDefault="00795143" w:rsidP="004D344F">
      <w:pPr>
        <w:spacing w:line="360" w:lineRule="auto"/>
        <w:rPr>
          <w:rFonts w:ascii="Helvetica" w:hAnsi="Helvetica" w:cs="Arial"/>
          <w:b/>
          <w:u w:val="single"/>
        </w:rPr>
      </w:pPr>
      <w:r w:rsidRPr="00321DF6">
        <w:rPr>
          <w:rFonts w:ascii="Helvetica" w:hAnsi="Helvetica" w:cs="Arial"/>
          <w:b/>
          <w:u w:val="single"/>
        </w:rPr>
        <w:t>Website:</w:t>
      </w:r>
    </w:p>
    <w:p w14:paraId="3F1BE8F8" w14:textId="77777777" w:rsidR="00763192" w:rsidRPr="00321DF6" w:rsidRDefault="00763192" w:rsidP="004D344F">
      <w:pPr>
        <w:spacing w:line="360" w:lineRule="auto"/>
        <w:rPr>
          <w:rFonts w:ascii="Helvetica" w:hAnsi="Helvetica" w:cs="Arial"/>
          <w:b/>
          <w:u w:val="single"/>
        </w:rPr>
      </w:pPr>
      <w:r w:rsidRPr="00321DF6">
        <w:rPr>
          <w:rFonts w:ascii="Helvetica" w:hAnsi="Helvetica" w:cs="Arial"/>
          <w:b/>
          <w:u w:val="single"/>
        </w:rPr>
        <w:t>Tenure at Firm (minimum 1 year):</w:t>
      </w:r>
    </w:p>
    <w:p w14:paraId="748AD485" w14:textId="1EA9F927" w:rsidR="00763192" w:rsidRPr="00321DF6" w:rsidRDefault="00763192" w:rsidP="004D344F">
      <w:pPr>
        <w:spacing w:line="360" w:lineRule="auto"/>
        <w:rPr>
          <w:rFonts w:ascii="Helvetica" w:hAnsi="Helvetica" w:cs="Arial"/>
          <w:b/>
          <w:u w:val="single"/>
        </w:rPr>
      </w:pPr>
      <w:r w:rsidRPr="00321DF6">
        <w:rPr>
          <w:rFonts w:ascii="Helvetica" w:hAnsi="Helvetica" w:cs="Arial"/>
          <w:b/>
          <w:u w:val="single"/>
        </w:rPr>
        <w:t>Role at Firm (maximum 100 words):</w:t>
      </w:r>
    </w:p>
    <w:p w14:paraId="4BC907D2" w14:textId="2389B253" w:rsidR="00795143" w:rsidRPr="00321DF6" w:rsidRDefault="00795143" w:rsidP="004D344F">
      <w:pPr>
        <w:spacing w:line="360" w:lineRule="auto"/>
        <w:rPr>
          <w:rFonts w:ascii="Helvetica" w:hAnsi="Helvetica" w:cs="Arial"/>
          <w:b/>
          <w:u w:val="single"/>
        </w:rPr>
      </w:pPr>
      <w:r w:rsidRPr="00321DF6">
        <w:rPr>
          <w:rFonts w:ascii="Helvetica" w:hAnsi="Helvetica" w:cs="Arial"/>
          <w:b/>
          <w:u w:val="single"/>
        </w:rPr>
        <w:t>Years of Industry Experience (must be 7-15 years):</w:t>
      </w:r>
    </w:p>
    <w:p w14:paraId="5E695A50" w14:textId="4A9F7501" w:rsidR="00795143" w:rsidRPr="00321DF6" w:rsidRDefault="00763192" w:rsidP="00321DF6">
      <w:pPr>
        <w:spacing w:line="360" w:lineRule="auto"/>
        <w:rPr>
          <w:rFonts w:ascii="Helvetica" w:hAnsi="Helvetica" w:cs="Arial"/>
          <w:b/>
          <w:u w:val="single"/>
        </w:rPr>
      </w:pPr>
      <w:r w:rsidRPr="00321DF6">
        <w:rPr>
          <w:rFonts w:ascii="Helvetica" w:hAnsi="Helvetica" w:cs="Arial"/>
          <w:b/>
          <w:u w:val="single"/>
        </w:rPr>
        <w:t>Applicant Bio (maximum 400 words):</w:t>
      </w:r>
    </w:p>
    <w:p w14:paraId="0C7A72D5" w14:textId="64765286" w:rsidR="0086630C" w:rsidRPr="00321DF6" w:rsidRDefault="00795143">
      <w:pPr>
        <w:rPr>
          <w:rFonts w:ascii="Helvetica" w:hAnsi="Helvetica" w:cs="Arial"/>
          <w:i/>
        </w:rPr>
      </w:pPr>
      <w:r w:rsidRPr="00321DF6">
        <w:rPr>
          <w:rFonts w:ascii="Helvetica" w:hAnsi="Helvetica" w:cs="Arial"/>
          <w:b/>
          <w:u w:val="single"/>
        </w:rPr>
        <w:t>CEO/Executive Endorsement:</w:t>
      </w:r>
      <w:r w:rsidR="00187B57" w:rsidRPr="00321DF6">
        <w:rPr>
          <w:rFonts w:ascii="Helvetica" w:hAnsi="Helvetica" w:cs="Arial"/>
          <w:b/>
        </w:rPr>
        <w:t xml:space="preserve"> </w:t>
      </w:r>
      <w:r w:rsidR="00187B57" w:rsidRPr="00321DF6">
        <w:rPr>
          <w:rFonts w:ascii="Helvetica" w:hAnsi="Helvetica" w:cs="Arial"/>
          <w:i/>
        </w:rPr>
        <w:t>Please attach to application email.</w:t>
      </w:r>
    </w:p>
    <w:p w14:paraId="36A38A55" w14:textId="4ECBF957" w:rsidR="00795143" w:rsidRDefault="00795143">
      <w:pPr>
        <w:rPr>
          <w:rFonts w:ascii="Helvetica" w:hAnsi="Helvetica" w:cs="Arial"/>
        </w:rPr>
      </w:pPr>
    </w:p>
    <w:p w14:paraId="1FC123D4" w14:textId="77777777" w:rsidR="00321DF6" w:rsidRDefault="00321DF6">
      <w:pPr>
        <w:rPr>
          <w:rFonts w:ascii="Helvetica" w:hAnsi="Helvetica" w:cs="Arial"/>
          <w:b/>
          <w:u w:val="single"/>
        </w:rPr>
      </w:pPr>
      <w:r w:rsidRPr="00321DF6">
        <w:rPr>
          <w:rFonts w:ascii="Helvetica" w:hAnsi="Helvetica" w:cs="Arial"/>
          <w:b/>
          <w:u w:val="single"/>
        </w:rPr>
        <w:t>Video Submission:</w:t>
      </w:r>
      <w:r>
        <w:rPr>
          <w:rFonts w:ascii="Helvetica" w:hAnsi="Helvetica" w:cs="Arial"/>
          <w:b/>
          <w:u w:val="single"/>
        </w:rPr>
        <w:t xml:space="preserve"> </w:t>
      </w:r>
      <w:r w:rsidRPr="00321DF6">
        <w:rPr>
          <w:rFonts w:ascii="Helvetica" w:hAnsi="Helvetica" w:cs="Arial"/>
          <w:i/>
        </w:rPr>
        <w:t>Please attach to application email.</w:t>
      </w:r>
    </w:p>
    <w:p w14:paraId="7CAD3893" w14:textId="7C749633" w:rsidR="00187B57" w:rsidRPr="00321DF6" w:rsidRDefault="004D344F">
      <w:pPr>
        <w:rPr>
          <w:rFonts w:ascii="Helvetica" w:hAnsi="Helvetica" w:cs="Arial"/>
          <w:b/>
          <w:u w:val="single"/>
        </w:rPr>
      </w:pPr>
      <w:r w:rsidRPr="00321DF6">
        <w:rPr>
          <w:rFonts w:ascii="Helvetica" w:hAnsi="Helvetica" w:cs="Arial"/>
          <w:i/>
        </w:rPr>
        <w:t xml:space="preserve">PRC Next </w:t>
      </w:r>
      <w:r w:rsidR="00763192" w:rsidRPr="00321DF6">
        <w:rPr>
          <w:rFonts w:ascii="Helvetica" w:hAnsi="Helvetica" w:cs="Arial"/>
          <w:i/>
        </w:rPr>
        <w:t xml:space="preserve">Board members </w:t>
      </w:r>
      <w:r w:rsidR="00321DF6" w:rsidRPr="00321DF6">
        <w:rPr>
          <w:rFonts w:ascii="Helvetica" w:hAnsi="Helvetica" w:cs="Arial"/>
          <w:i/>
        </w:rPr>
        <w:t>must have</w:t>
      </w:r>
      <w:r w:rsidR="00763192" w:rsidRPr="00321DF6">
        <w:rPr>
          <w:rFonts w:ascii="Helvetica" w:hAnsi="Helvetica" w:cs="Arial"/>
          <w:i/>
        </w:rPr>
        <w:t xml:space="preserve"> a strong point of view on where they see the public relations industry headed and the role that they can play in advancing the ind</w:t>
      </w:r>
      <w:r w:rsidR="00321DF6" w:rsidRPr="00321DF6">
        <w:rPr>
          <w:rFonts w:ascii="Helvetica" w:hAnsi="Helvetica" w:cs="Arial"/>
          <w:i/>
        </w:rPr>
        <w:t>ustry. Please create a video (two minutes or less</w:t>
      </w:r>
      <w:r w:rsidR="00763192" w:rsidRPr="00321DF6">
        <w:rPr>
          <w:rFonts w:ascii="Helvetica" w:hAnsi="Helvetica" w:cs="Arial"/>
          <w:i/>
        </w:rPr>
        <w:t xml:space="preserve">) communicating why you’d make an excellent </w:t>
      </w:r>
      <w:r w:rsidRPr="00321DF6">
        <w:rPr>
          <w:rFonts w:ascii="Helvetica" w:hAnsi="Helvetica" w:cs="Arial"/>
          <w:i/>
        </w:rPr>
        <w:t xml:space="preserve">PRC Next </w:t>
      </w:r>
      <w:r w:rsidR="00763192" w:rsidRPr="00321DF6">
        <w:rPr>
          <w:rFonts w:ascii="Helvetica" w:hAnsi="Helvetica" w:cs="Arial"/>
          <w:i/>
        </w:rPr>
        <w:t>Board member, sharing what you think are our industry’s biggest challenges and opportunities.</w:t>
      </w:r>
    </w:p>
    <w:p w14:paraId="601E4376" w14:textId="77777777" w:rsidR="004D344F" w:rsidRPr="006B2231" w:rsidRDefault="004D344F">
      <w:pPr>
        <w:rPr>
          <w:rFonts w:ascii="Helvetica" w:hAnsi="Helvetica" w:cs="Arial"/>
        </w:rPr>
      </w:pPr>
    </w:p>
    <w:p w14:paraId="4A4FACED" w14:textId="26B62DE6" w:rsidR="004D344F" w:rsidRPr="006B2231" w:rsidRDefault="004D344F">
      <w:pPr>
        <w:rPr>
          <w:rFonts w:ascii="Helvetica" w:hAnsi="Helvetica" w:cs="Arial"/>
        </w:rPr>
      </w:pPr>
      <w:r w:rsidRPr="006B2231">
        <w:rPr>
          <w:rFonts w:ascii="Helvetica" w:hAnsi="Helvetica" w:cs="Arial"/>
        </w:rPr>
        <w:t>--</w:t>
      </w:r>
    </w:p>
    <w:p w14:paraId="6DA9D0A5" w14:textId="77777777" w:rsidR="004D344F" w:rsidRPr="006B2231" w:rsidRDefault="004D344F">
      <w:pPr>
        <w:rPr>
          <w:rFonts w:ascii="Helvetica" w:hAnsi="Helvetica" w:cs="Arial"/>
          <w:i/>
        </w:rPr>
      </w:pPr>
    </w:p>
    <w:p w14:paraId="0DC9D232" w14:textId="5A76EF24" w:rsidR="00187B57" w:rsidRPr="006B2231" w:rsidRDefault="00187B57">
      <w:pPr>
        <w:rPr>
          <w:rFonts w:ascii="Helvetica" w:hAnsi="Helvetica" w:cs="Arial"/>
          <w:i/>
        </w:rPr>
      </w:pPr>
      <w:r w:rsidRPr="006B2231">
        <w:rPr>
          <w:rFonts w:ascii="Helvetica" w:hAnsi="Helvetica" w:cs="Arial"/>
          <w:i/>
        </w:rPr>
        <w:t>Please send</w:t>
      </w:r>
      <w:r w:rsidR="004D344F" w:rsidRPr="006B2231">
        <w:rPr>
          <w:rFonts w:ascii="Helvetica" w:hAnsi="Helvetica" w:cs="Arial"/>
          <w:i/>
        </w:rPr>
        <w:t xml:space="preserve"> all</w:t>
      </w:r>
      <w:r w:rsidRPr="006B2231">
        <w:rPr>
          <w:rFonts w:ascii="Helvetica" w:hAnsi="Helvetica" w:cs="Arial"/>
          <w:i/>
        </w:rPr>
        <w:t xml:space="preserve"> application materials to </w:t>
      </w:r>
      <w:hyperlink r:id="rId7" w:history="1">
        <w:r w:rsidR="004D344F" w:rsidRPr="006B2231">
          <w:rPr>
            <w:rStyle w:val="Hyperlink"/>
            <w:rFonts w:ascii="Helvetica" w:hAnsi="Helvetica" w:cs="Arial"/>
            <w:i/>
          </w:rPr>
          <w:t>sghazaii@prcouncil.net</w:t>
        </w:r>
      </w:hyperlink>
      <w:r w:rsidR="004D344F" w:rsidRPr="006B2231">
        <w:rPr>
          <w:rFonts w:ascii="Helvetica" w:hAnsi="Helvetica" w:cs="Arial"/>
          <w:i/>
        </w:rPr>
        <w:t xml:space="preserve"> with the subject line, “PRC Next A</w:t>
      </w:r>
      <w:r w:rsidR="00321DF6">
        <w:rPr>
          <w:rFonts w:ascii="Helvetica" w:hAnsi="Helvetica" w:cs="Arial"/>
          <w:i/>
        </w:rPr>
        <w:t>p</w:t>
      </w:r>
      <w:r w:rsidR="004D344F" w:rsidRPr="006B2231">
        <w:rPr>
          <w:rFonts w:ascii="Helvetica" w:hAnsi="Helvetica" w:cs="Arial"/>
          <w:i/>
        </w:rPr>
        <w:t>plication.”</w:t>
      </w:r>
    </w:p>
    <w:p w14:paraId="35131395" w14:textId="77777777" w:rsidR="00187B57" w:rsidRPr="006B2231" w:rsidRDefault="00187B57">
      <w:pPr>
        <w:rPr>
          <w:rFonts w:ascii="Helvetica" w:hAnsi="Helvetica" w:cs="Arial"/>
        </w:rPr>
      </w:pPr>
    </w:p>
    <w:p w14:paraId="6E2A47EC" w14:textId="1C604A67" w:rsidR="00763192" w:rsidRPr="006B2231" w:rsidRDefault="00187B57">
      <w:pPr>
        <w:rPr>
          <w:rFonts w:ascii="Helvetica" w:hAnsi="Helvetica" w:cs="Arial"/>
        </w:rPr>
      </w:pPr>
      <w:r w:rsidRPr="006B2231">
        <w:rPr>
          <w:rFonts w:ascii="Helvetica" w:hAnsi="Helvetica" w:cs="Arial"/>
        </w:rPr>
        <w:t xml:space="preserve"> </w:t>
      </w:r>
    </w:p>
    <w:p w14:paraId="43E621BE" w14:textId="6EA9618B" w:rsidR="00763192" w:rsidRDefault="00763192"/>
    <w:sectPr w:rsidR="00763192" w:rsidSect="004D344F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304ED" w14:textId="77777777" w:rsidR="00A006BE" w:rsidRDefault="00A006BE" w:rsidP="004D344F">
      <w:r>
        <w:separator/>
      </w:r>
    </w:p>
  </w:endnote>
  <w:endnote w:type="continuationSeparator" w:id="0">
    <w:p w14:paraId="71FDC35D" w14:textId="77777777" w:rsidR="00A006BE" w:rsidRDefault="00A006BE" w:rsidP="004D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A2665" w14:textId="77777777" w:rsidR="004D344F" w:rsidRDefault="004D344F" w:rsidP="006B2231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2BFD1E" w14:textId="77777777" w:rsidR="004D344F" w:rsidRDefault="004D344F" w:rsidP="006B223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BD2D0" w14:textId="77777777" w:rsidR="006B2231" w:rsidRDefault="006B2231" w:rsidP="00903C6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3CC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D3D643" w14:textId="7AD4C9D8" w:rsidR="006B2231" w:rsidRDefault="006B2231">
    <w:pPr>
      <w:pStyle w:val="Footer"/>
    </w:pPr>
  </w:p>
  <w:p w14:paraId="33D1F553" w14:textId="77777777" w:rsidR="004D344F" w:rsidRDefault="004D344F" w:rsidP="006B2231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E2C3E" w14:textId="574FE76D" w:rsidR="004E3CC1" w:rsidRPr="00BD3F25" w:rsidRDefault="004E3CC1" w:rsidP="004E3CC1">
    <w:pPr>
      <w:spacing w:before="43" w:line="278" w:lineRule="exact"/>
      <w:ind w:left="5760" w:right="50" w:firstLine="720"/>
      <w:rPr>
        <w:rFonts w:ascii="Gill Sans" w:eastAsia="Helvetica Neue" w:hAnsi="Gill Sans" w:cs="Gill Sans"/>
        <w:b/>
        <w:sz w:val="18"/>
        <w:szCs w:val="21"/>
      </w:rPr>
    </w:pPr>
    <w:r>
      <w:rPr>
        <w:rFonts w:ascii="Gill Sans" w:hAnsi="Gill Sans" w:cs="Gill Sans"/>
        <w:b/>
        <w:color w:val="00ADED"/>
        <w:sz w:val="18"/>
        <w:szCs w:val="21"/>
      </w:rPr>
      <w:t xml:space="preserve">         </w:t>
    </w:r>
    <w:r w:rsidRPr="00BD3F25">
      <w:rPr>
        <w:rFonts w:ascii="Gill Sans" w:hAnsi="Gill Sans" w:cs="Gill Sans"/>
        <w:b/>
        <w:color w:val="00ADED"/>
        <w:sz w:val="18"/>
        <w:szCs w:val="21"/>
      </w:rPr>
      <w:t>PR Council</w:t>
    </w:r>
  </w:p>
  <w:p w14:paraId="06F41B32" w14:textId="77777777" w:rsidR="004E3CC1" w:rsidRPr="00BD3F25" w:rsidRDefault="004E3CC1" w:rsidP="004E3CC1">
    <w:pPr>
      <w:pStyle w:val="BodyText"/>
      <w:spacing w:before="21" w:line="160" w:lineRule="exact"/>
      <w:ind w:left="5760" w:right="50" w:firstLine="720"/>
      <w:rPr>
        <w:rFonts w:ascii="Gill Sans" w:hAnsi="Gill Sans" w:cs="Gill Sans"/>
        <w:color w:val="231F20"/>
        <w:sz w:val="18"/>
        <w:szCs w:val="21"/>
      </w:rPr>
    </w:pPr>
    <w:r w:rsidRPr="00BD3F25">
      <w:rPr>
        <w:rFonts w:ascii="Gill Sans" w:hAnsi="Gill Sans" w:cs="Gill Sans"/>
        <w:color w:val="231F20"/>
        <w:sz w:val="18"/>
        <w:szCs w:val="21"/>
      </w:rPr>
      <w:t xml:space="preserve">  </w:t>
    </w:r>
    <w:r>
      <w:rPr>
        <w:rFonts w:ascii="Gill Sans" w:hAnsi="Gill Sans" w:cs="Gill Sans"/>
        <w:color w:val="231F20"/>
        <w:sz w:val="18"/>
        <w:szCs w:val="21"/>
      </w:rPr>
      <w:t xml:space="preserve">  </w:t>
    </w:r>
    <w:r w:rsidRPr="00BD3F25">
      <w:rPr>
        <w:rFonts w:ascii="Gill Sans" w:hAnsi="Gill Sans" w:cs="Gill Sans"/>
        <w:color w:val="231F20"/>
        <w:sz w:val="18"/>
        <w:szCs w:val="21"/>
      </w:rPr>
      <w:t xml:space="preserve"> </w:t>
    </w:r>
    <w:r>
      <w:rPr>
        <w:rFonts w:ascii="Gill Sans" w:hAnsi="Gill Sans" w:cs="Gill Sans"/>
        <w:color w:val="231F20"/>
        <w:sz w:val="18"/>
        <w:szCs w:val="21"/>
      </w:rPr>
      <w:t xml:space="preserve">     </w:t>
    </w:r>
    <w:r w:rsidRPr="00BD3F25">
      <w:rPr>
        <w:rFonts w:ascii="Gill Sans" w:hAnsi="Gill Sans" w:cs="Gill Sans"/>
        <w:color w:val="231F20"/>
        <w:sz w:val="18"/>
        <w:szCs w:val="21"/>
      </w:rPr>
      <w:t>708 Third Ave</w:t>
    </w:r>
    <w:r>
      <w:rPr>
        <w:rFonts w:ascii="Gill Sans" w:hAnsi="Gill Sans" w:cs="Gill Sans"/>
        <w:color w:val="231F20"/>
        <w:sz w:val="18"/>
        <w:szCs w:val="21"/>
      </w:rPr>
      <w:t xml:space="preserve">, </w:t>
    </w:r>
    <w:r w:rsidRPr="00BD3F25">
      <w:rPr>
        <w:rFonts w:ascii="Gill Sans" w:hAnsi="Gill Sans" w:cs="Gill Sans"/>
        <w:color w:val="231F20"/>
        <w:sz w:val="18"/>
        <w:szCs w:val="21"/>
      </w:rPr>
      <w:t>33rd Floor</w:t>
    </w:r>
  </w:p>
  <w:p w14:paraId="5DC40A61" w14:textId="77777777" w:rsidR="004E3CC1" w:rsidRPr="00BD3F25" w:rsidRDefault="004E3CC1" w:rsidP="004E3CC1">
    <w:pPr>
      <w:pStyle w:val="BodyText"/>
      <w:spacing w:before="21" w:line="160" w:lineRule="exact"/>
      <w:ind w:left="6480" w:right="50"/>
      <w:rPr>
        <w:rFonts w:ascii="Gill Sans" w:hAnsi="Gill Sans" w:cs="Gill Sans"/>
        <w:color w:val="231F20"/>
        <w:sz w:val="18"/>
        <w:szCs w:val="21"/>
      </w:rPr>
    </w:pPr>
    <w:r>
      <w:rPr>
        <w:rFonts w:ascii="Gill Sans" w:hAnsi="Gill Sans" w:cs="Gill Sans"/>
        <w:color w:val="231F20"/>
        <w:sz w:val="18"/>
        <w:szCs w:val="21"/>
      </w:rPr>
      <w:t xml:space="preserve">          New York, NY,</w:t>
    </w:r>
    <w:r w:rsidRPr="00BD3F25">
      <w:rPr>
        <w:rFonts w:ascii="Gill Sans" w:hAnsi="Gill Sans" w:cs="Gill Sans"/>
        <w:color w:val="231F20"/>
        <w:sz w:val="18"/>
        <w:szCs w:val="21"/>
      </w:rPr>
      <w:t>10017</w:t>
    </w:r>
  </w:p>
  <w:p w14:paraId="44CF1470" w14:textId="77777777" w:rsidR="004E3CC1" w:rsidRPr="00BD3F25" w:rsidRDefault="004E3CC1" w:rsidP="004E3CC1">
    <w:pPr>
      <w:pStyle w:val="BodyText"/>
      <w:spacing w:before="21" w:line="160" w:lineRule="exact"/>
      <w:ind w:left="6480" w:right="50"/>
      <w:rPr>
        <w:rFonts w:ascii="Gill Sans" w:hAnsi="Gill Sans" w:cs="Gill Sans"/>
        <w:color w:val="231F20"/>
        <w:sz w:val="18"/>
        <w:szCs w:val="21"/>
      </w:rPr>
    </w:pPr>
    <w:r w:rsidRPr="00BD3F25">
      <w:rPr>
        <w:rFonts w:ascii="Gill Sans" w:hAnsi="Gill Sans" w:cs="Gill Sans"/>
        <w:color w:val="231F20"/>
        <w:sz w:val="18"/>
        <w:szCs w:val="21"/>
      </w:rPr>
      <w:t xml:space="preserve">  </w:t>
    </w:r>
    <w:r>
      <w:rPr>
        <w:rFonts w:ascii="Gill Sans" w:hAnsi="Gill Sans" w:cs="Gill Sans"/>
        <w:color w:val="231F20"/>
        <w:sz w:val="18"/>
        <w:szCs w:val="21"/>
      </w:rPr>
      <w:t xml:space="preserve">  </w:t>
    </w:r>
    <w:r w:rsidRPr="00BD3F25">
      <w:rPr>
        <w:rFonts w:ascii="Gill Sans" w:hAnsi="Gill Sans" w:cs="Gill Sans"/>
        <w:color w:val="231F20"/>
        <w:sz w:val="18"/>
        <w:szCs w:val="21"/>
      </w:rPr>
      <w:t xml:space="preserve"> </w:t>
    </w:r>
    <w:r>
      <w:rPr>
        <w:rFonts w:ascii="Gill Sans" w:hAnsi="Gill Sans" w:cs="Gill Sans"/>
        <w:color w:val="231F20"/>
        <w:sz w:val="18"/>
        <w:szCs w:val="21"/>
      </w:rPr>
      <w:t xml:space="preserve">     </w:t>
    </w:r>
    <w:r w:rsidRPr="00BD3F25">
      <w:rPr>
        <w:rFonts w:ascii="Gill Sans" w:hAnsi="Gill Sans" w:cs="Gill Sans"/>
        <w:color w:val="231F20"/>
        <w:sz w:val="18"/>
        <w:szCs w:val="21"/>
      </w:rPr>
      <w:t>646.588.0139</w:t>
    </w:r>
    <w:r w:rsidRPr="00BD3F25">
      <w:rPr>
        <w:rFonts w:ascii="Gill Sans" w:hAnsi="Gill Sans" w:cs="Gill Sans"/>
        <w:sz w:val="18"/>
        <w:szCs w:val="21"/>
      </w:rPr>
      <w:t xml:space="preserve"> / </w:t>
    </w:r>
    <w:hyperlink r:id="rId1">
      <w:r w:rsidRPr="00BD3F25">
        <w:rPr>
          <w:rFonts w:ascii="Gill Sans" w:hAnsi="Gill Sans" w:cs="Gill Sans"/>
          <w:color w:val="231F20"/>
          <w:spacing w:val="-1"/>
          <w:sz w:val="18"/>
          <w:szCs w:val="21"/>
        </w:rPr>
        <w:t>prcouncil.net</w:t>
      </w:r>
    </w:hyperlink>
  </w:p>
  <w:p w14:paraId="612B6CEA" w14:textId="77777777" w:rsidR="004E3CC1" w:rsidRDefault="004E3C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11958" w14:textId="77777777" w:rsidR="00A006BE" w:rsidRDefault="00A006BE" w:rsidP="004D344F">
      <w:r>
        <w:separator/>
      </w:r>
    </w:p>
  </w:footnote>
  <w:footnote w:type="continuationSeparator" w:id="0">
    <w:p w14:paraId="770383E8" w14:textId="77777777" w:rsidR="00A006BE" w:rsidRDefault="00A006BE" w:rsidP="004D34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9CC04" w14:textId="16E0BE42" w:rsidR="004D344F" w:rsidRPr="00BD3F25" w:rsidRDefault="006B2231" w:rsidP="006B2231">
    <w:pPr>
      <w:spacing w:before="43" w:line="278" w:lineRule="exact"/>
      <w:ind w:right="50"/>
      <w:jc w:val="center"/>
      <w:rPr>
        <w:rFonts w:ascii="Gill Sans" w:hAnsi="Gill Sans" w:cs="Gill Sans"/>
        <w:color w:val="231F20"/>
        <w:sz w:val="18"/>
        <w:szCs w:val="21"/>
      </w:rPr>
    </w:pPr>
    <w:r w:rsidRPr="0075089F">
      <w:rPr>
        <w:rFonts w:ascii="Gill Sans" w:hAnsi="Gill Sans" w:cs="Gill Sans"/>
        <w:noProof/>
        <w:color w:val="231F20"/>
        <w:sz w:val="21"/>
        <w:szCs w:val="21"/>
      </w:rPr>
      <w:drawing>
        <wp:anchor distT="0" distB="0" distL="114300" distR="114300" simplePos="0" relativeHeight="251659264" behindDoc="1" locked="0" layoutInCell="1" allowOverlap="1" wp14:anchorId="5F14D0BC" wp14:editId="6BE567F7">
          <wp:simplePos x="0" y="0"/>
          <wp:positionH relativeFrom="column">
            <wp:posOffset>-43236</wp:posOffset>
          </wp:positionH>
          <wp:positionV relativeFrom="paragraph">
            <wp:posOffset>-111832</wp:posOffset>
          </wp:positionV>
          <wp:extent cx="700984" cy="892800"/>
          <wp:effectExtent l="0" t="0" r="1079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PRCouncil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984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eastAsia="Times New Roman" w:hAnsi="Helvetica"/>
        <w:b/>
        <w:bCs/>
        <w:i/>
        <w:noProof/>
        <w:color w:val="000000" w:themeColor="text1"/>
        <w:szCs w:val="21"/>
      </w:rPr>
      <w:drawing>
        <wp:anchor distT="0" distB="0" distL="114300" distR="114300" simplePos="0" relativeHeight="251661312" behindDoc="0" locked="0" layoutInCell="1" allowOverlap="1" wp14:anchorId="61E95E29" wp14:editId="46EFA026">
          <wp:simplePos x="0" y="0"/>
          <wp:positionH relativeFrom="column">
            <wp:posOffset>4780280</wp:posOffset>
          </wp:positionH>
          <wp:positionV relativeFrom="paragraph">
            <wp:posOffset>-60325</wp:posOffset>
          </wp:positionV>
          <wp:extent cx="833120" cy="814705"/>
          <wp:effectExtent l="0" t="0" r="5080" b="0"/>
          <wp:wrapTight wrapText="bothSides">
            <wp:wrapPolygon edited="0">
              <wp:start x="0" y="0"/>
              <wp:lineTo x="0" y="17509"/>
              <wp:lineTo x="5268" y="20876"/>
              <wp:lineTo x="9220" y="20876"/>
              <wp:lineTo x="21073" y="17509"/>
              <wp:lineTo x="21073" y="1347"/>
              <wp:lineTo x="20415" y="0"/>
              <wp:lineTo x="0" y="0"/>
            </wp:wrapPolygon>
          </wp:wrapTight>
          <wp:docPr id="1" name="Picture 1" descr="PRC%20N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C%20Nex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44F">
      <w:rPr>
        <w:rFonts w:ascii="Gill Sans" w:hAnsi="Gill Sans" w:cs="Gill Sans"/>
        <w:color w:val="00ADED"/>
        <w:sz w:val="21"/>
        <w:szCs w:val="21"/>
      </w:rPr>
      <w:t xml:space="preserve">    </w:t>
    </w:r>
    <w:r w:rsidR="004D344F">
      <w:rPr>
        <w:rFonts w:ascii="Gill Sans" w:hAnsi="Gill Sans" w:cs="Gill Sans"/>
        <w:color w:val="00ADED"/>
        <w:sz w:val="21"/>
        <w:szCs w:val="21"/>
      </w:rPr>
      <w:tab/>
    </w:r>
    <w:r w:rsidR="004D344F">
      <w:rPr>
        <w:rFonts w:ascii="Gill Sans" w:hAnsi="Gill Sans" w:cs="Gill Sans"/>
        <w:color w:val="00ADED"/>
        <w:sz w:val="21"/>
        <w:szCs w:val="21"/>
      </w:rPr>
      <w:tab/>
    </w:r>
    <w:r w:rsidR="004D344F">
      <w:rPr>
        <w:rFonts w:ascii="Gill Sans" w:hAnsi="Gill Sans" w:cs="Gill Sans"/>
        <w:color w:val="00ADED"/>
        <w:sz w:val="21"/>
        <w:szCs w:val="21"/>
      </w:rPr>
      <w:tab/>
    </w:r>
  </w:p>
  <w:p w14:paraId="2500692E" w14:textId="4046D012" w:rsidR="004D344F" w:rsidRDefault="004D344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6BF4"/>
    <w:multiLevelType w:val="multilevel"/>
    <w:tmpl w:val="A3464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B04556"/>
    <w:multiLevelType w:val="multilevel"/>
    <w:tmpl w:val="A3464C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3E"/>
    <w:rsid w:val="000442C5"/>
    <w:rsid w:val="000C781F"/>
    <w:rsid w:val="00187B57"/>
    <w:rsid w:val="002E0C9A"/>
    <w:rsid w:val="00321DF6"/>
    <w:rsid w:val="004D23D8"/>
    <w:rsid w:val="004D344F"/>
    <w:rsid w:val="004E3CC1"/>
    <w:rsid w:val="00512E95"/>
    <w:rsid w:val="006B2231"/>
    <w:rsid w:val="00746A6F"/>
    <w:rsid w:val="00763192"/>
    <w:rsid w:val="00795143"/>
    <w:rsid w:val="007B1B68"/>
    <w:rsid w:val="007E4C24"/>
    <w:rsid w:val="008077B6"/>
    <w:rsid w:val="00807B99"/>
    <w:rsid w:val="0086630C"/>
    <w:rsid w:val="00933870"/>
    <w:rsid w:val="00941E3E"/>
    <w:rsid w:val="00A006BE"/>
    <w:rsid w:val="00A669E7"/>
    <w:rsid w:val="00B52936"/>
    <w:rsid w:val="00C90DB2"/>
    <w:rsid w:val="00DA3FC5"/>
    <w:rsid w:val="00E174CE"/>
    <w:rsid w:val="00F45C0B"/>
    <w:rsid w:val="00F82A6C"/>
    <w:rsid w:val="00F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C6ABE"/>
  <w15:chartTrackingRefBased/>
  <w15:docId w15:val="{3FCD3927-61E5-485F-BD00-34057DFC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1E3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3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8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87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870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34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3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4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3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4F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4D344F"/>
    <w:pPr>
      <w:widowControl w:val="0"/>
    </w:pPr>
    <w:rPr>
      <w:rFonts w:ascii="Helvetica Neue" w:eastAsia="Helvetica Neue" w:hAnsi="Helvetica Neue" w:cstheme="minorBid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D344F"/>
    <w:rPr>
      <w:rFonts w:ascii="Helvetica Neue" w:eastAsia="Helvetica Neue" w:hAnsi="Helvetica Neue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4D3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ghazaii@prcouncil.net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council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Devlin, Virginia (CHI-CUR)</dc:creator>
  <cp:keywords/>
  <dc:description/>
  <cp:lastModifiedBy>Katie Doherty</cp:lastModifiedBy>
  <cp:revision>2</cp:revision>
  <dcterms:created xsi:type="dcterms:W3CDTF">2017-10-17T02:20:00Z</dcterms:created>
  <dcterms:modified xsi:type="dcterms:W3CDTF">2017-10-17T02:20:00Z</dcterms:modified>
</cp:coreProperties>
</file>