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BD" w:rsidRDefault="00514ABD" w:rsidP="00A755FA">
      <w:pPr>
        <w:spacing w:after="0"/>
        <w:rPr>
          <w:b/>
        </w:rPr>
      </w:pPr>
    </w:p>
    <w:p w:rsidR="00550CEF" w:rsidRDefault="00A755FA" w:rsidP="004302FB">
      <w:pPr>
        <w:spacing w:after="0"/>
        <w:jc w:val="center"/>
        <w:rPr>
          <w:b/>
        </w:rPr>
      </w:pPr>
      <w:r>
        <w:rPr>
          <w:b/>
        </w:rPr>
        <w:t>[Agency]</w:t>
      </w:r>
    </w:p>
    <w:p w:rsidR="004302FB" w:rsidRDefault="004302FB" w:rsidP="004302FB">
      <w:pPr>
        <w:spacing w:after="0"/>
        <w:jc w:val="center"/>
        <w:rPr>
          <w:b/>
        </w:rPr>
      </w:pPr>
      <w:r>
        <w:rPr>
          <w:b/>
        </w:rPr>
        <w:t xml:space="preserve">Work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Home Policy</w:t>
      </w:r>
    </w:p>
    <w:p w:rsidR="004302FB" w:rsidRDefault="004302FB" w:rsidP="004302FB">
      <w:pPr>
        <w:spacing w:after="0"/>
        <w:jc w:val="center"/>
        <w:rPr>
          <w:b/>
        </w:rPr>
      </w:pPr>
    </w:p>
    <w:p w:rsidR="004302FB" w:rsidRDefault="004302FB" w:rsidP="004302FB">
      <w:pPr>
        <w:spacing w:after="0"/>
        <w:jc w:val="center"/>
        <w:rPr>
          <w:b/>
        </w:rPr>
      </w:pPr>
    </w:p>
    <w:p w:rsidR="004302FB" w:rsidRDefault="00A755FA" w:rsidP="004302FB">
      <w:pPr>
        <w:spacing w:after="0"/>
      </w:pPr>
      <w:r>
        <w:t>[AGENCY]</w:t>
      </w:r>
      <w:r w:rsidR="004302FB">
        <w:t xml:space="preserve"> has every intention of being one of the best places to work.  In this spirit, we recognize work life balance is important for the personal well-being and productivity of our employees.  Accordingly, we are instituting a formal Work </w:t>
      </w:r>
      <w:proofErr w:type="gramStart"/>
      <w:r w:rsidR="004302FB">
        <w:t>From</w:t>
      </w:r>
      <w:proofErr w:type="gramEnd"/>
      <w:r w:rsidR="004302FB">
        <w:t xml:space="preserve"> Home (WFH) policy.</w:t>
      </w:r>
    </w:p>
    <w:p w:rsidR="004302FB" w:rsidRDefault="004302FB" w:rsidP="004302FB">
      <w:pPr>
        <w:spacing w:after="0"/>
      </w:pPr>
    </w:p>
    <w:p w:rsidR="004302FB" w:rsidRDefault="004302FB" w:rsidP="004302FB">
      <w:pPr>
        <w:spacing w:after="0"/>
        <w:rPr>
          <w:b/>
        </w:rPr>
      </w:pPr>
      <w:r>
        <w:rPr>
          <w:b/>
        </w:rPr>
        <w:t>Guidelines</w:t>
      </w:r>
    </w:p>
    <w:p w:rsidR="004302FB" w:rsidRDefault="004302FB" w:rsidP="004302FB">
      <w:pPr>
        <w:pStyle w:val="ListParagraph"/>
        <w:numPr>
          <w:ilvl w:val="0"/>
          <w:numId w:val="1"/>
        </w:numPr>
        <w:spacing w:after="0"/>
      </w:pPr>
      <w:r>
        <w:t>WFH is a privilege and not an entitlement</w:t>
      </w:r>
      <w:r w:rsidR="0065182C">
        <w:t>.</w:t>
      </w:r>
      <w:r w:rsidR="004C2388">
        <w:t xml:space="preserve">  Client service is our first priority.</w:t>
      </w:r>
    </w:p>
    <w:p w:rsidR="00101AED" w:rsidRDefault="00101AED" w:rsidP="00101AED">
      <w:pPr>
        <w:pStyle w:val="ListParagraph"/>
        <w:numPr>
          <w:ilvl w:val="0"/>
          <w:numId w:val="1"/>
        </w:numPr>
        <w:spacing w:after="0"/>
      </w:pPr>
      <w:r>
        <w:t>Employees may re</w:t>
      </w:r>
      <w:r w:rsidR="00125D96">
        <w:t xml:space="preserve">quest to work from home one day </w:t>
      </w:r>
      <w:r w:rsidR="00901397">
        <w:t>a</w:t>
      </w:r>
      <w:r>
        <w:t xml:space="preserve"> week.  Exceptions may be made on a case-by-case basis.</w:t>
      </w:r>
    </w:p>
    <w:p w:rsidR="004302FB" w:rsidRDefault="00DE192F" w:rsidP="004302FB">
      <w:pPr>
        <w:pStyle w:val="ListParagraph"/>
        <w:numPr>
          <w:ilvl w:val="0"/>
          <w:numId w:val="1"/>
        </w:numPr>
        <w:spacing w:after="0"/>
      </w:pPr>
      <w:r>
        <w:t xml:space="preserve">Regular full time employees, including account staff </w:t>
      </w:r>
      <w:r w:rsidR="004302FB">
        <w:t>at the AE level or above</w:t>
      </w:r>
      <w:r>
        <w:t>,</w:t>
      </w:r>
      <w:r w:rsidR="004302FB">
        <w:t xml:space="preserve"> are eligible to apply</w:t>
      </w:r>
      <w:r w:rsidR="0065182C">
        <w:t>.</w:t>
      </w:r>
    </w:p>
    <w:p w:rsidR="004302FB" w:rsidRDefault="004302FB" w:rsidP="004302FB">
      <w:pPr>
        <w:pStyle w:val="ListParagraph"/>
        <w:numPr>
          <w:ilvl w:val="0"/>
          <w:numId w:val="1"/>
        </w:numPr>
        <w:spacing w:after="0"/>
      </w:pPr>
      <w:r>
        <w:t>Applicants must have at least one year of service and s</w:t>
      </w:r>
      <w:bookmarkStart w:id="0" w:name="_GoBack"/>
      <w:bookmarkEnd w:id="0"/>
      <w:r>
        <w:t>atisfactory performance reviews to be considered</w:t>
      </w:r>
      <w:r w:rsidR="0065182C">
        <w:t>.</w:t>
      </w:r>
    </w:p>
    <w:p w:rsidR="004302FB" w:rsidRDefault="004302FB" w:rsidP="004302FB">
      <w:pPr>
        <w:pStyle w:val="ListParagraph"/>
        <w:numPr>
          <w:ilvl w:val="0"/>
          <w:numId w:val="1"/>
        </w:numPr>
        <w:spacing w:after="0"/>
      </w:pPr>
      <w:r>
        <w:t>An employee must be able to perform her/his role just as effectively off-site as in the office</w:t>
      </w:r>
      <w:r w:rsidR="00125D96">
        <w:t xml:space="preserve"> </w:t>
      </w:r>
      <w:r w:rsidR="00125D96" w:rsidRPr="00DA5010">
        <w:t>as determined by the supervisor and practice lead</w:t>
      </w:r>
      <w:r w:rsidR="006657FA">
        <w:t>, must</w:t>
      </w:r>
      <w:r w:rsidR="004C2388">
        <w:t xml:space="preserve"> be available for all work related activity (e.g., </w:t>
      </w:r>
      <w:r w:rsidR="006657FA">
        <w:t xml:space="preserve">phone calls, conference calls, document production, research, etc.) and </w:t>
      </w:r>
      <w:r w:rsidR="00901D8B">
        <w:t>be</w:t>
      </w:r>
      <w:r w:rsidR="006657FA">
        <w:t xml:space="preserve"> easily reachable all day.</w:t>
      </w:r>
    </w:p>
    <w:p w:rsidR="0065182C" w:rsidRDefault="00DA5010" w:rsidP="004302FB">
      <w:pPr>
        <w:pStyle w:val="ListParagraph"/>
        <w:numPr>
          <w:ilvl w:val="0"/>
          <w:numId w:val="1"/>
        </w:numPr>
        <w:spacing w:after="0"/>
      </w:pPr>
      <w:r>
        <w:t>WFH days must</w:t>
      </w:r>
      <w:r w:rsidR="0065182C">
        <w:t xml:space="preserve"> be </w:t>
      </w:r>
      <w:r w:rsidR="00901397">
        <w:t>the same regularly scheduled day</w:t>
      </w:r>
      <w:r w:rsidR="006470C2">
        <w:t xml:space="preserve"> each week</w:t>
      </w:r>
      <w:r>
        <w:t>, during the standard hours of 9:00 am to 5:30</w:t>
      </w:r>
      <w:r w:rsidR="00901397">
        <w:t xml:space="preserve"> pm</w:t>
      </w:r>
      <w:r>
        <w:t xml:space="preserve">, </w:t>
      </w:r>
      <w:r w:rsidR="0065182C">
        <w:t>to make it easier for teams to coordinate work.</w:t>
      </w:r>
    </w:p>
    <w:p w:rsidR="0065182C" w:rsidRDefault="0065182C" w:rsidP="004302FB">
      <w:pPr>
        <w:pStyle w:val="ListParagraph"/>
        <w:numPr>
          <w:ilvl w:val="0"/>
          <w:numId w:val="1"/>
        </w:numPr>
        <w:spacing w:after="0"/>
      </w:pPr>
      <w:r>
        <w:t>Flexibility works both ways.  If required, an employee may be asked to come into the office or attend a business meeting on regularly scheduled WFH days.</w:t>
      </w:r>
      <w:r w:rsidR="00BC3055">
        <w:t xml:space="preserve">  At the manager’s discretion an alternate day for WFH may be taken that</w:t>
      </w:r>
      <w:r w:rsidR="00125D96">
        <w:t xml:space="preserve"> week, </w:t>
      </w:r>
      <w:r w:rsidR="00125D96" w:rsidRPr="00DA5010">
        <w:t>but is not guaranteed.</w:t>
      </w:r>
      <w:r w:rsidRPr="00DA5010">
        <w:t xml:space="preserve"> </w:t>
      </w:r>
    </w:p>
    <w:p w:rsidR="0065182C" w:rsidRDefault="0065182C" w:rsidP="004302FB">
      <w:pPr>
        <w:pStyle w:val="ListParagraph"/>
        <w:numPr>
          <w:ilvl w:val="0"/>
          <w:numId w:val="1"/>
        </w:numPr>
        <w:spacing w:after="0"/>
      </w:pPr>
      <w:r>
        <w:t>WFH is not a substitute for dependent care.  Employees are expected to have regular dependent care provided on WFH days.</w:t>
      </w:r>
    </w:p>
    <w:p w:rsidR="0065182C" w:rsidRDefault="00BC3055" w:rsidP="004302FB">
      <w:pPr>
        <w:pStyle w:val="ListParagraph"/>
        <w:numPr>
          <w:ilvl w:val="0"/>
          <w:numId w:val="1"/>
        </w:numPr>
        <w:spacing w:after="0"/>
      </w:pPr>
      <w:r>
        <w:t>Employees must have a suitable home workplace, internet access</w:t>
      </w:r>
      <w:r w:rsidR="00DA5010">
        <w:t>, network access, IM</w:t>
      </w:r>
      <w:r>
        <w:t xml:space="preserve"> and phone at their own expense.  Computer equipment needs will be assessed individually.  If necessary, </w:t>
      </w:r>
      <w:r w:rsidR="00A755FA">
        <w:t>[AGENCY]</w:t>
      </w:r>
      <w:r>
        <w:t xml:space="preserve"> may lend employees laptops with software.</w:t>
      </w:r>
    </w:p>
    <w:p w:rsidR="00125D96" w:rsidRPr="00DA5010" w:rsidRDefault="00125D96" w:rsidP="004302FB">
      <w:pPr>
        <w:pStyle w:val="ListParagraph"/>
        <w:numPr>
          <w:ilvl w:val="0"/>
          <w:numId w:val="1"/>
        </w:numPr>
        <w:spacing w:after="0"/>
      </w:pPr>
      <w:r w:rsidRPr="00DA5010">
        <w:t>Employees must forward their office phone line to either a cell phone or home phone.</w:t>
      </w:r>
    </w:p>
    <w:p w:rsidR="00A573D0" w:rsidRDefault="00A573D0" w:rsidP="004302FB">
      <w:pPr>
        <w:pStyle w:val="ListParagraph"/>
        <w:numPr>
          <w:ilvl w:val="0"/>
          <w:numId w:val="1"/>
        </w:numPr>
        <w:spacing w:after="0"/>
      </w:pPr>
      <w:r>
        <w:t>WFH agreements should be reviewed on a quarterly basis.</w:t>
      </w:r>
    </w:p>
    <w:p w:rsidR="004C2388" w:rsidRDefault="00516D4B" w:rsidP="004302FB">
      <w:pPr>
        <w:pStyle w:val="ListParagraph"/>
        <w:numPr>
          <w:ilvl w:val="0"/>
          <w:numId w:val="1"/>
        </w:numPr>
        <w:spacing w:after="0"/>
      </w:pPr>
      <w:r>
        <w:t>WFH agreements are at the</w:t>
      </w:r>
      <w:r w:rsidR="008C1F41">
        <w:t xml:space="preserve"> discretion of the supervisor and </w:t>
      </w:r>
      <w:r w:rsidR="00A755FA">
        <w:t>[AGENCY]</w:t>
      </w:r>
      <w:r w:rsidR="004C2388">
        <w:t xml:space="preserve"> reserves the right to cancel a WFH agreemen</w:t>
      </w:r>
      <w:r w:rsidR="00125D96">
        <w:t xml:space="preserve">t at any time for any reason, </w:t>
      </w:r>
      <w:r w:rsidR="00125D96" w:rsidRPr="00DA5010">
        <w:t>including but not limited to performance issues and compelling shifts in business needs.</w:t>
      </w:r>
    </w:p>
    <w:p w:rsidR="00190101" w:rsidRDefault="00190101" w:rsidP="00190101">
      <w:pPr>
        <w:spacing w:after="0"/>
      </w:pPr>
    </w:p>
    <w:p w:rsidR="00514ABD" w:rsidRDefault="00514ABD" w:rsidP="00190101">
      <w:pPr>
        <w:spacing w:after="0"/>
      </w:pPr>
    </w:p>
    <w:p w:rsidR="00190101" w:rsidRDefault="00190101" w:rsidP="00190101">
      <w:pPr>
        <w:spacing w:after="0"/>
      </w:pPr>
      <w:r>
        <w:rPr>
          <w:b/>
        </w:rPr>
        <w:lastRenderedPageBreak/>
        <w:t>Selection Process</w:t>
      </w:r>
    </w:p>
    <w:p w:rsidR="00190101" w:rsidRDefault="00190101" w:rsidP="00190101">
      <w:pPr>
        <w:pStyle w:val="ListParagraph"/>
        <w:numPr>
          <w:ilvl w:val="0"/>
          <w:numId w:val="2"/>
        </w:numPr>
        <w:spacing w:after="0"/>
      </w:pPr>
      <w:r>
        <w:t>Eligible employees should speak with their supervisors first.</w:t>
      </w:r>
    </w:p>
    <w:p w:rsidR="001F3748" w:rsidRDefault="001F3748" w:rsidP="00190101">
      <w:pPr>
        <w:pStyle w:val="ListParagraph"/>
        <w:numPr>
          <w:ilvl w:val="0"/>
          <w:numId w:val="2"/>
        </w:numPr>
        <w:spacing w:after="0"/>
      </w:pPr>
      <w:r>
        <w:t>Supervisors should obtain approval from the senior practice leader</w:t>
      </w:r>
      <w:r w:rsidR="00DA5010">
        <w:t xml:space="preserve"> (SVP or above)</w:t>
      </w:r>
      <w:r>
        <w:t xml:space="preserve"> prior to agreeing to a WFH request.</w:t>
      </w:r>
    </w:p>
    <w:p w:rsidR="00635CA8" w:rsidRDefault="001F3748" w:rsidP="001F3748">
      <w:pPr>
        <w:pStyle w:val="ListParagraph"/>
        <w:numPr>
          <w:ilvl w:val="0"/>
          <w:numId w:val="2"/>
        </w:numPr>
        <w:spacing w:after="0"/>
      </w:pPr>
      <w:r>
        <w:t>If approved, the employee must complete a WFH application.</w:t>
      </w:r>
    </w:p>
    <w:p w:rsidR="00635CA8" w:rsidRDefault="00635CA8" w:rsidP="001F3748">
      <w:pPr>
        <w:spacing w:after="0"/>
      </w:pPr>
    </w:p>
    <w:p w:rsidR="00635CA8" w:rsidRDefault="00635CA8" w:rsidP="001F3748">
      <w:pPr>
        <w:spacing w:after="0"/>
      </w:pPr>
    </w:p>
    <w:p w:rsidR="001F3748" w:rsidRDefault="001F3748" w:rsidP="001F3748">
      <w:pPr>
        <w:spacing w:after="0"/>
        <w:rPr>
          <w:b/>
        </w:rPr>
      </w:pPr>
      <w:r>
        <w:rPr>
          <w:b/>
        </w:rPr>
        <w:t>Useful Tips</w:t>
      </w:r>
    </w:p>
    <w:p w:rsidR="001F3748" w:rsidRDefault="001F3748" w:rsidP="001F3748">
      <w:pPr>
        <w:pStyle w:val="ListParagraph"/>
        <w:numPr>
          <w:ilvl w:val="0"/>
          <w:numId w:val="3"/>
        </w:numPr>
        <w:spacing w:after="0"/>
      </w:pPr>
      <w:r>
        <w:t>Establish a regular schedule but remain flexible in order to come int</w:t>
      </w:r>
      <w:r w:rsidR="006B189C">
        <w:t xml:space="preserve">o the office, travel or attend </w:t>
      </w:r>
      <w:r>
        <w:t>meeting</w:t>
      </w:r>
      <w:r w:rsidR="006B189C">
        <w:t>s</w:t>
      </w:r>
      <w:r>
        <w:t>.</w:t>
      </w:r>
    </w:p>
    <w:p w:rsidR="001F3748" w:rsidRDefault="001D379E" w:rsidP="001F3748">
      <w:pPr>
        <w:pStyle w:val="ListParagraph"/>
        <w:numPr>
          <w:ilvl w:val="0"/>
          <w:numId w:val="3"/>
        </w:numPr>
        <w:spacing w:after="0"/>
      </w:pPr>
      <w:r>
        <w:t>Communicate up front with the people you work with - - supervisor, co-workers, staff who report to you.  Discuss concerns and questions they may have and agree on the best way to communicate with each other on WFH days.</w:t>
      </w:r>
    </w:p>
    <w:p w:rsidR="001D379E" w:rsidRDefault="001D379E" w:rsidP="001F3748">
      <w:pPr>
        <w:pStyle w:val="ListParagraph"/>
        <w:numPr>
          <w:ilvl w:val="0"/>
          <w:numId w:val="3"/>
        </w:numPr>
        <w:spacing w:after="0"/>
      </w:pPr>
      <w:r>
        <w:t>Make WFH as transparent and seamless as possible.  Keep regular contacts and meetings as routine as possible, rather than delaying these activities for in-office days.</w:t>
      </w:r>
    </w:p>
    <w:p w:rsidR="001D379E" w:rsidRPr="001F3748" w:rsidRDefault="001D379E" w:rsidP="001F3748">
      <w:pPr>
        <w:pStyle w:val="ListParagraph"/>
        <w:numPr>
          <w:ilvl w:val="0"/>
          <w:numId w:val="3"/>
        </w:numPr>
        <w:spacing w:after="0"/>
      </w:pPr>
      <w:r>
        <w:t>Take home all materials you</w:t>
      </w:r>
      <w:r w:rsidR="00635CA8">
        <w:t xml:space="preserve"> may need to get work done and schedule work so</w:t>
      </w:r>
      <w:r w:rsidR="002B1099">
        <w:t xml:space="preserve"> that</w:t>
      </w:r>
      <w:r w:rsidR="00635CA8">
        <w:t xml:space="preserve"> atypical assistance is not needed from others.</w:t>
      </w:r>
    </w:p>
    <w:p w:rsidR="00190101" w:rsidRDefault="00190101" w:rsidP="00190101">
      <w:pPr>
        <w:spacing w:after="0"/>
      </w:pPr>
    </w:p>
    <w:p w:rsidR="00190101" w:rsidRDefault="00190101" w:rsidP="00190101">
      <w:pPr>
        <w:spacing w:after="0"/>
      </w:pPr>
    </w:p>
    <w:p w:rsidR="00514ABD" w:rsidRDefault="00514ABD" w:rsidP="00190101">
      <w:pPr>
        <w:spacing w:after="0"/>
      </w:pPr>
      <w:r>
        <w:t>2013</w:t>
      </w:r>
    </w:p>
    <w:p w:rsidR="00901D8B" w:rsidRDefault="00901D8B" w:rsidP="00901D8B">
      <w:pPr>
        <w:spacing w:after="0"/>
      </w:pPr>
    </w:p>
    <w:p w:rsidR="00901D8B" w:rsidRPr="004302FB" w:rsidRDefault="00901D8B" w:rsidP="00901D8B">
      <w:pPr>
        <w:spacing w:after="0"/>
      </w:pPr>
    </w:p>
    <w:p w:rsidR="004302FB" w:rsidRPr="004302FB" w:rsidRDefault="004302FB" w:rsidP="004302FB">
      <w:pPr>
        <w:spacing w:after="0"/>
        <w:rPr>
          <w:b/>
        </w:rPr>
      </w:pPr>
    </w:p>
    <w:sectPr w:rsidR="004302FB" w:rsidRPr="0043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E3A"/>
    <w:multiLevelType w:val="hybridMultilevel"/>
    <w:tmpl w:val="B796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D69"/>
    <w:multiLevelType w:val="hybridMultilevel"/>
    <w:tmpl w:val="393A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7218"/>
    <w:multiLevelType w:val="hybridMultilevel"/>
    <w:tmpl w:val="CB56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FB"/>
    <w:rsid w:val="00101AED"/>
    <w:rsid w:val="00125D96"/>
    <w:rsid w:val="00190101"/>
    <w:rsid w:val="001D379E"/>
    <w:rsid w:val="001F3748"/>
    <w:rsid w:val="002B1099"/>
    <w:rsid w:val="00410FEF"/>
    <w:rsid w:val="004302FB"/>
    <w:rsid w:val="004C2388"/>
    <w:rsid w:val="00514ABD"/>
    <w:rsid w:val="00516D4B"/>
    <w:rsid w:val="00550CEF"/>
    <w:rsid w:val="00571E83"/>
    <w:rsid w:val="005854FE"/>
    <w:rsid w:val="00635CA8"/>
    <w:rsid w:val="006470C2"/>
    <w:rsid w:val="0065182C"/>
    <w:rsid w:val="006657FA"/>
    <w:rsid w:val="006B189C"/>
    <w:rsid w:val="008C1F41"/>
    <w:rsid w:val="00901397"/>
    <w:rsid w:val="00901D8B"/>
    <w:rsid w:val="00A573D0"/>
    <w:rsid w:val="00A755FA"/>
    <w:rsid w:val="00B96326"/>
    <w:rsid w:val="00BC3055"/>
    <w:rsid w:val="00DA5010"/>
    <w:rsid w:val="00D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9677"/>
  <w15:docId w15:val="{19A32C22-6E00-421E-9B65-38F95E42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Yvonne (NYC-DVR)</dc:creator>
  <cp:lastModifiedBy>Alissa Medina</cp:lastModifiedBy>
  <cp:revision>2</cp:revision>
  <dcterms:created xsi:type="dcterms:W3CDTF">2017-11-17T21:08:00Z</dcterms:created>
  <dcterms:modified xsi:type="dcterms:W3CDTF">2017-11-17T21:08:00Z</dcterms:modified>
</cp:coreProperties>
</file>